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13F" w:rsidRDefault="0090613F" w:rsidP="00D87109">
      <w:pPr>
        <w:rPr>
          <w:rStyle w:val="Strong"/>
          <w:rFonts w:ascii="Arial" w:hAnsi="Arial" w:cs="Arial"/>
          <w:b w:val="0"/>
          <w:color w:val="000000"/>
          <w:sz w:val="20"/>
          <w:szCs w:val="27"/>
          <w:shd w:val="clear" w:color="auto" w:fill="FFFFFF"/>
          <w:lang w:val="el-GR"/>
        </w:rPr>
      </w:pPr>
      <w:r w:rsidRPr="0090613F">
        <w:rPr>
          <w:rStyle w:val="Strong"/>
          <w:rFonts w:ascii="Arial" w:hAnsi="Arial" w:cs="Arial"/>
          <w:b w:val="0"/>
          <w:color w:val="000000"/>
          <w:sz w:val="20"/>
          <w:szCs w:val="27"/>
          <w:shd w:val="clear" w:color="auto" w:fill="FFFFFF"/>
          <w:lang w:val="el-GR"/>
        </w:rPr>
        <w:t>ΜΟΝΟΓΡΑΦΙΑ ΣΧΕΔΙΟ</w:t>
      </w:r>
    </w:p>
    <w:p w:rsidR="00D87109" w:rsidRPr="0090613F" w:rsidRDefault="0090613F" w:rsidP="00D87109">
      <w:pPr>
        <w:rPr>
          <w:rStyle w:val="Strong"/>
          <w:rFonts w:ascii="Arial" w:hAnsi="Arial" w:cs="Arial"/>
          <w:color w:val="000000"/>
          <w:szCs w:val="27"/>
          <w:u w:val="single"/>
          <w:shd w:val="clear" w:color="auto" w:fill="FFFFFF"/>
          <w:lang w:val="el-GR"/>
        </w:rPr>
      </w:pPr>
      <w:r>
        <w:rPr>
          <w:rStyle w:val="Strong"/>
          <w:rFonts w:ascii="Arial" w:hAnsi="Arial" w:cs="Arial"/>
          <w:color w:val="000000"/>
          <w:szCs w:val="27"/>
          <w:u w:val="single"/>
          <w:shd w:val="clear" w:color="auto" w:fill="FFFFFF"/>
          <w:lang w:val="el-GR"/>
        </w:rPr>
        <w:t xml:space="preserve">                                 </w:t>
      </w:r>
      <w:r w:rsidR="00C06B79" w:rsidRPr="0090613F">
        <w:rPr>
          <w:rStyle w:val="Strong"/>
          <w:rFonts w:ascii="Arial" w:hAnsi="Arial" w:cs="Arial"/>
          <w:color w:val="000000"/>
          <w:szCs w:val="27"/>
          <w:u w:val="single"/>
          <w:shd w:val="clear" w:color="auto" w:fill="FFFFFF"/>
          <w:lang w:val="el-GR"/>
        </w:rPr>
        <w:t>ΣΤΟΙΧΕΙΑ</w:t>
      </w:r>
      <w:r w:rsidR="000D3E4C" w:rsidRPr="0090613F">
        <w:rPr>
          <w:rStyle w:val="Strong"/>
          <w:rFonts w:ascii="Arial" w:hAnsi="Arial" w:cs="Arial"/>
          <w:color w:val="000000"/>
          <w:szCs w:val="27"/>
          <w:u w:val="single"/>
          <w:shd w:val="clear" w:color="auto" w:fill="FFFFFF"/>
          <w:lang w:val="el-GR"/>
        </w:rPr>
        <w:t xml:space="preserve"> ΣΥΝΘΕΣΗΣ ΚΑΙ ΑΡΜΟΝΙΚΕΣ</w:t>
      </w:r>
      <w:r w:rsidR="00C06B79" w:rsidRPr="0090613F">
        <w:rPr>
          <w:rStyle w:val="Strong"/>
          <w:rFonts w:ascii="Arial" w:hAnsi="Arial" w:cs="Arial"/>
          <w:color w:val="000000"/>
          <w:szCs w:val="27"/>
          <w:u w:val="single"/>
          <w:shd w:val="clear" w:color="auto" w:fill="FFFFFF"/>
          <w:lang w:val="el-GR"/>
        </w:rPr>
        <w:t xml:space="preserve"> ΧΑΡΑ</w:t>
      </w:r>
      <w:r w:rsidR="000D3E4C" w:rsidRPr="0090613F">
        <w:rPr>
          <w:rStyle w:val="Strong"/>
          <w:rFonts w:ascii="Arial" w:hAnsi="Arial" w:cs="Arial"/>
          <w:color w:val="000000"/>
          <w:szCs w:val="27"/>
          <w:u w:val="single"/>
          <w:shd w:val="clear" w:color="auto" w:fill="FFFFFF"/>
          <w:lang w:val="el-GR"/>
        </w:rPr>
        <w:t xml:space="preserve">ΞΕΙΣ ΣΤΟ ΤΕΤΡΑΓΩΝΟ </w:t>
      </w:r>
    </w:p>
    <w:p w:rsidR="00D87109" w:rsidRPr="000A65E4" w:rsidRDefault="000E1328" w:rsidP="00D87109">
      <w:pPr>
        <w:rPr>
          <w:rStyle w:val="Strong"/>
          <w:rFonts w:ascii="Arial" w:hAnsi="Arial" w:cs="Arial"/>
          <w:b w:val="0"/>
          <w:color w:val="000000"/>
          <w:szCs w:val="27"/>
          <w:shd w:val="clear" w:color="auto" w:fill="FFFFFF"/>
          <w:lang w:val="el-GR"/>
        </w:rPr>
      </w:pPr>
      <w:r>
        <w:rPr>
          <w:rStyle w:val="Strong"/>
          <w:rFonts w:ascii="Arial" w:hAnsi="Arial" w:cs="Arial"/>
          <w:b w:val="0"/>
          <w:color w:val="000000"/>
          <w:szCs w:val="27"/>
          <w:shd w:val="clear" w:color="auto" w:fill="FFFFFF"/>
          <w:lang w:val="el-GR"/>
        </w:rPr>
        <w:t>Η ΣΥΝΘΕΣΗ</w:t>
      </w:r>
      <w:r w:rsidR="000D3E4C" w:rsidRPr="000A65E4">
        <w:rPr>
          <w:rStyle w:val="Strong"/>
          <w:rFonts w:ascii="Arial" w:hAnsi="Arial" w:cs="Arial"/>
          <w:b w:val="0"/>
          <w:color w:val="000000"/>
          <w:szCs w:val="27"/>
          <w:shd w:val="clear" w:color="auto" w:fill="FFFFFF"/>
          <w:lang w:val="el-GR"/>
        </w:rPr>
        <w:t>:</w:t>
      </w:r>
    </w:p>
    <w:p w:rsidR="00D87109" w:rsidRPr="007A7918" w:rsidRDefault="00D87109" w:rsidP="00D87109">
      <w:pPr>
        <w:rPr>
          <w:rFonts w:ascii="Arial" w:hAnsi="Arial" w:cs="Arial"/>
          <w:bCs/>
          <w:color w:val="000000"/>
          <w:szCs w:val="27"/>
          <w:shd w:val="clear" w:color="auto" w:fill="FFFFFF"/>
          <w:lang w:val="el-GR"/>
        </w:rPr>
      </w:pPr>
      <w:r w:rsidRPr="00751930">
        <w:rPr>
          <w:rStyle w:val="Strong"/>
          <w:rFonts w:ascii="Arial" w:hAnsi="Arial" w:cs="Arial"/>
          <w:b w:val="0"/>
          <w:color w:val="000000"/>
          <w:szCs w:val="27"/>
          <w:shd w:val="clear" w:color="auto" w:fill="FFFFFF"/>
          <w:lang w:val="el-GR"/>
        </w:rPr>
        <w:t>Η φύση  και το σύμπαν όλο μέσα στο οποίο βρισκόμαστε</w:t>
      </w:r>
      <w:r>
        <w:rPr>
          <w:rStyle w:val="Strong"/>
          <w:rFonts w:ascii="Arial" w:hAnsi="Arial" w:cs="Arial"/>
          <w:b w:val="0"/>
          <w:color w:val="000000"/>
          <w:szCs w:val="27"/>
          <w:shd w:val="clear" w:color="auto" w:fill="FFFFFF"/>
          <w:lang w:val="el-GR"/>
        </w:rPr>
        <w:t>,</w:t>
      </w:r>
      <w:r w:rsidRPr="00751930">
        <w:rPr>
          <w:rStyle w:val="Strong"/>
          <w:rFonts w:ascii="Arial" w:hAnsi="Arial" w:cs="Arial"/>
          <w:b w:val="0"/>
          <w:color w:val="000000"/>
          <w:szCs w:val="27"/>
          <w:shd w:val="clear" w:color="auto" w:fill="FFFFFF"/>
          <w:lang w:val="el-GR"/>
        </w:rPr>
        <w:t xml:space="preserve"> διέπονται από  μια παγκόσμια νομοτέλεια που εκφράζεται μέσα από τους αριθμούς, τους  λόγους , τις σχέσεις αρμονίας ,  της τάξης και της ευρυθμίας .</w:t>
      </w:r>
      <w:r w:rsidRPr="006E4352">
        <w:rPr>
          <w:rFonts w:ascii="Arial" w:hAnsi="Arial" w:cs="Arial"/>
          <w:color w:val="202122"/>
          <w:sz w:val="20"/>
          <w:szCs w:val="20"/>
          <w:shd w:val="clear" w:color="auto" w:fill="FFFFFF"/>
          <w:lang w:val="el-GR"/>
        </w:rPr>
        <w:t xml:space="preserve"> </w:t>
      </w:r>
      <w:r w:rsidRPr="0015420E">
        <w:rPr>
          <w:rFonts w:ascii="Arial" w:hAnsi="Arial" w:cs="Arial"/>
          <w:szCs w:val="20"/>
          <w:shd w:val="clear" w:color="auto" w:fill="FFFFFF"/>
          <w:lang w:val="el-GR"/>
        </w:rPr>
        <w:t>Πρώτος ο</w:t>
      </w:r>
      <w:r w:rsidRPr="0015420E">
        <w:rPr>
          <w:rFonts w:ascii="Arial" w:hAnsi="Arial" w:cs="Arial"/>
          <w:sz w:val="20"/>
          <w:szCs w:val="20"/>
          <w:shd w:val="clear" w:color="auto" w:fill="FFFFFF"/>
          <w:lang w:val="el-GR"/>
        </w:rPr>
        <w:t xml:space="preserve"> </w:t>
      </w:r>
      <w:r w:rsidRPr="0015420E">
        <w:rPr>
          <w:rFonts w:ascii="Arial" w:hAnsi="Arial" w:cs="Arial"/>
          <w:szCs w:val="20"/>
          <w:shd w:val="clear" w:color="auto" w:fill="FFFFFF"/>
          <w:lang w:val="el-GR"/>
        </w:rPr>
        <w:t>Πυθαγόρας  ονόμασε , «την των όλων περιοχήν κόσμον, εκ της εν αυτώ τάξεως» και κόσμος που σημαίνει στολίδι είναι η ονομασία του σύμπαντος.</w:t>
      </w:r>
    </w:p>
    <w:p w:rsidR="00D87109" w:rsidRDefault="00D87109" w:rsidP="00D87109">
      <w:pPr>
        <w:rPr>
          <w:rStyle w:val="Strong"/>
          <w:rFonts w:ascii="Arial" w:hAnsi="Arial" w:cs="Arial"/>
          <w:b w:val="0"/>
          <w:color w:val="000000"/>
          <w:szCs w:val="27"/>
          <w:shd w:val="clear" w:color="auto" w:fill="FFFFFF"/>
          <w:lang w:val="el-GR"/>
        </w:rPr>
      </w:pPr>
      <w:r w:rsidRPr="006E4352">
        <w:rPr>
          <w:rStyle w:val="Strong"/>
          <w:rFonts w:ascii="Arial" w:hAnsi="Arial" w:cs="Arial"/>
          <w:b w:val="0"/>
          <w:color w:val="000000"/>
          <w:szCs w:val="27"/>
          <w:shd w:val="clear" w:color="auto" w:fill="FFFFFF"/>
          <w:lang w:val="el-GR"/>
        </w:rPr>
        <w:t xml:space="preserve"> </w:t>
      </w:r>
      <w:r w:rsidRPr="00751930">
        <w:rPr>
          <w:rStyle w:val="Strong"/>
          <w:rFonts w:ascii="Arial" w:hAnsi="Arial" w:cs="Arial"/>
          <w:b w:val="0"/>
          <w:color w:val="000000"/>
          <w:szCs w:val="27"/>
          <w:shd w:val="clear" w:color="auto" w:fill="FFFFFF"/>
          <w:lang w:val="el-GR"/>
        </w:rPr>
        <w:t>Ο άνθρωπος</w:t>
      </w:r>
      <w:r>
        <w:rPr>
          <w:rStyle w:val="Strong"/>
          <w:rFonts w:ascii="Arial" w:hAnsi="Arial" w:cs="Arial"/>
          <w:b w:val="0"/>
          <w:color w:val="000000"/>
          <w:szCs w:val="27"/>
          <w:shd w:val="clear" w:color="auto" w:fill="FFFFFF"/>
          <w:lang w:val="el-GR"/>
        </w:rPr>
        <w:t>,</w:t>
      </w:r>
      <w:r w:rsidRPr="00751930">
        <w:rPr>
          <w:rStyle w:val="Strong"/>
          <w:rFonts w:ascii="Arial" w:hAnsi="Arial" w:cs="Arial"/>
          <w:b w:val="0"/>
          <w:color w:val="000000"/>
          <w:szCs w:val="27"/>
          <w:shd w:val="clear" w:color="auto" w:fill="FFFFFF"/>
          <w:lang w:val="el-GR"/>
        </w:rPr>
        <w:t xml:space="preserve"> μέρος της φύσης </w:t>
      </w:r>
      <w:r>
        <w:rPr>
          <w:rStyle w:val="Strong"/>
          <w:rFonts w:ascii="Arial" w:hAnsi="Arial" w:cs="Arial"/>
          <w:b w:val="0"/>
          <w:color w:val="000000"/>
          <w:szCs w:val="27"/>
          <w:shd w:val="clear" w:color="auto" w:fill="FFFFFF"/>
          <w:lang w:val="el-GR"/>
        </w:rPr>
        <w:t xml:space="preserve">, </w:t>
      </w:r>
      <w:r w:rsidRPr="00751930">
        <w:rPr>
          <w:rStyle w:val="Strong"/>
          <w:rFonts w:ascii="Arial" w:hAnsi="Arial" w:cs="Arial"/>
          <w:b w:val="0"/>
          <w:color w:val="000000"/>
          <w:szCs w:val="27"/>
          <w:shd w:val="clear" w:color="auto" w:fill="FFFFFF"/>
          <w:lang w:val="el-GR"/>
        </w:rPr>
        <w:t>ανακαλύπτει τους νόμους της, συντονίζεται μαζί τους και τους αναπαράγει</w:t>
      </w:r>
      <w:r>
        <w:rPr>
          <w:rStyle w:val="Strong"/>
          <w:rFonts w:ascii="Arial" w:hAnsi="Arial" w:cs="Arial"/>
          <w:b w:val="0"/>
          <w:color w:val="000000"/>
          <w:szCs w:val="27"/>
          <w:shd w:val="clear" w:color="auto" w:fill="FFFFFF"/>
          <w:lang w:val="el-GR"/>
        </w:rPr>
        <w:t>,</w:t>
      </w:r>
      <w:r w:rsidRPr="00751930">
        <w:rPr>
          <w:rStyle w:val="Strong"/>
          <w:rFonts w:ascii="Arial" w:hAnsi="Arial" w:cs="Arial"/>
          <w:b w:val="0"/>
          <w:color w:val="000000"/>
          <w:szCs w:val="27"/>
          <w:shd w:val="clear" w:color="auto" w:fill="FFFFFF"/>
          <w:lang w:val="el-GR"/>
        </w:rPr>
        <w:t xml:space="preserve"> </w:t>
      </w:r>
      <w:r>
        <w:rPr>
          <w:rStyle w:val="Strong"/>
          <w:rFonts w:ascii="Arial" w:hAnsi="Arial" w:cs="Arial"/>
          <w:b w:val="0"/>
          <w:color w:val="000000"/>
          <w:szCs w:val="27"/>
          <w:shd w:val="clear" w:color="auto" w:fill="FFFFFF"/>
          <w:lang w:val="el-GR"/>
        </w:rPr>
        <w:t xml:space="preserve">επιτυγχάνοντας δημιουργήματα  αξεπέραστης αίσθησης αρμονίας , ισορροπίας , εντέλει ομορφιάς, στο χώρο της τέχνης και του πολιτισμού. </w:t>
      </w:r>
    </w:p>
    <w:p w:rsidR="00D87109" w:rsidRDefault="00D87109" w:rsidP="00D87109">
      <w:pPr>
        <w:rPr>
          <w:rStyle w:val="Strong"/>
          <w:rFonts w:ascii="Arial" w:hAnsi="Arial" w:cs="Arial"/>
          <w:b w:val="0"/>
          <w:color w:val="000000"/>
          <w:szCs w:val="27"/>
          <w:shd w:val="clear" w:color="auto" w:fill="FFFFFF"/>
          <w:lang w:val="el-GR"/>
        </w:rPr>
      </w:pPr>
      <w:r>
        <w:rPr>
          <w:rStyle w:val="Strong"/>
          <w:rFonts w:ascii="Arial" w:hAnsi="Arial" w:cs="Arial"/>
          <w:b w:val="0"/>
          <w:color w:val="000000"/>
          <w:szCs w:val="27"/>
          <w:shd w:val="clear" w:color="auto" w:fill="FFFFFF"/>
          <w:lang w:val="el-GR"/>
        </w:rPr>
        <w:t>Οι πρώτες ζωγραφικές απεικονίσεις της προϊστορικής περιόδου , ακολουθούν την γεωμορφολογία των βράχων των σπηλαίων. Με την οργάνωση των πρώτων φυτο-καλλιεργητικών κοινωνιών σε οικισμούς και πόλεις, η ζωγραφική σύνθεση θα αρχίσει να παρακολουθεί την γεωμετρία του χώρου και των επιπέδων ενός αρχιτεκτονίματος.</w:t>
      </w:r>
    </w:p>
    <w:p w:rsidR="00D87109" w:rsidRDefault="00D87109" w:rsidP="00D87109">
      <w:pPr>
        <w:rPr>
          <w:rStyle w:val="Strong"/>
          <w:rFonts w:ascii="Arial" w:hAnsi="Arial" w:cs="Arial"/>
          <w:b w:val="0"/>
          <w:color w:val="000000"/>
          <w:szCs w:val="27"/>
          <w:shd w:val="clear" w:color="auto" w:fill="FFFFFF"/>
          <w:lang w:val="el-GR"/>
        </w:rPr>
      </w:pPr>
      <w:r>
        <w:rPr>
          <w:rStyle w:val="Strong"/>
          <w:rFonts w:ascii="Arial" w:hAnsi="Arial" w:cs="Arial"/>
          <w:b w:val="0"/>
          <w:color w:val="000000"/>
          <w:szCs w:val="27"/>
          <w:shd w:val="clear" w:color="auto" w:fill="FFFFFF"/>
          <w:lang w:val="el-GR"/>
        </w:rPr>
        <w:t xml:space="preserve">Η ανάγκη επαναπροσδιορισμού και σχεδίασης της χαμένης γης από τις πλημμύρες του Νείλου , αναγκάζει τους αρχαίους Αιγυπτίους στη μέτρηση της γης, την Γεω-μέτρηση (Γεωμετρία). </w:t>
      </w:r>
    </w:p>
    <w:p w:rsidR="00D87109" w:rsidRPr="0048237D" w:rsidRDefault="00D87109" w:rsidP="00D87109">
      <w:pPr>
        <w:rPr>
          <w:rStyle w:val="Strong"/>
          <w:rFonts w:ascii="Arial" w:hAnsi="Arial" w:cs="Arial"/>
          <w:b w:val="0"/>
          <w:color w:val="000000"/>
          <w:szCs w:val="27"/>
          <w:shd w:val="clear" w:color="auto" w:fill="FFFFFF"/>
          <w:lang w:val="el-GR"/>
        </w:rPr>
      </w:pPr>
      <w:r>
        <w:rPr>
          <w:rStyle w:val="Strong"/>
          <w:rFonts w:ascii="Arial" w:hAnsi="Arial" w:cs="Arial"/>
          <w:b w:val="0"/>
          <w:color w:val="000000"/>
          <w:szCs w:val="27"/>
          <w:shd w:val="clear" w:color="auto" w:fill="FFFFFF"/>
          <w:lang w:val="el-GR"/>
        </w:rPr>
        <w:t>Καθώς, οι αριθμοί και τα γεωμετρικά σχήματα είναι στενά συνδεδεμένα μεταξύ τους,θα ξεκλειδώσουν εντέλει για τον άνθρωπο τους κατασκευαστικούς νόμους της φύσης.</w:t>
      </w:r>
    </w:p>
    <w:p w:rsidR="00D87109" w:rsidRDefault="00D87109" w:rsidP="00D87109">
      <w:pPr>
        <w:rPr>
          <w:rStyle w:val="Strong"/>
          <w:rFonts w:ascii="Arial" w:hAnsi="Arial" w:cs="Arial"/>
          <w:b w:val="0"/>
          <w:color w:val="000000"/>
          <w:szCs w:val="27"/>
          <w:shd w:val="clear" w:color="auto" w:fill="FFFFFF"/>
          <w:lang w:val="el-GR"/>
        </w:rPr>
      </w:pPr>
      <w:r>
        <w:rPr>
          <w:rStyle w:val="Strong"/>
          <w:rFonts w:ascii="Arial" w:hAnsi="Arial" w:cs="Arial"/>
          <w:b w:val="0"/>
          <w:color w:val="000000"/>
          <w:szCs w:val="27"/>
          <w:shd w:val="clear" w:color="auto" w:fill="FFFFFF"/>
          <w:lang w:val="el-GR"/>
        </w:rPr>
        <w:t>Τ</w:t>
      </w:r>
      <w:r w:rsidRPr="00751930">
        <w:rPr>
          <w:rStyle w:val="Strong"/>
          <w:rFonts w:ascii="Arial" w:hAnsi="Arial" w:cs="Arial"/>
          <w:b w:val="0"/>
          <w:color w:val="000000"/>
          <w:szCs w:val="27"/>
          <w:shd w:val="clear" w:color="auto" w:fill="FFFFFF"/>
          <w:lang w:val="el-GR"/>
        </w:rPr>
        <w:t>ίποτα στη</w:t>
      </w:r>
      <w:r>
        <w:rPr>
          <w:rStyle w:val="Strong"/>
          <w:rFonts w:ascii="Arial" w:hAnsi="Arial" w:cs="Arial"/>
          <w:b w:val="0"/>
          <w:color w:val="000000"/>
          <w:szCs w:val="27"/>
          <w:shd w:val="clear" w:color="auto" w:fill="FFFFFF"/>
          <w:lang w:val="el-GR"/>
        </w:rPr>
        <w:t>ν φύση δεν είναι τυχαίο . Έ</w:t>
      </w:r>
      <w:r w:rsidRPr="00751930">
        <w:rPr>
          <w:rStyle w:val="Strong"/>
          <w:rFonts w:ascii="Arial" w:hAnsi="Arial" w:cs="Arial"/>
          <w:b w:val="0"/>
          <w:color w:val="000000"/>
          <w:szCs w:val="27"/>
          <w:shd w:val="clear" w:color="auto" w:fill="FFFFFF"/>
          <w:lang w:val="el-GR"/>
        </w:rPr>
        <w:t>νας δημιουργός</w:t>
      </w:r>
      <w:r>
        <w:rPr>
          <w:rStyle w:val="Strong"/>
          <w:rFonts w:ascii="Arial" w:hAnsi="Arial" w:cs="Arial"/>
          <w:b w:val="0"/>
          <w:color w:val="000000"/>
          <w:szCs w:val="27"/>
          <w:shd w:val="clear" w:color="auto" w:fill="FFFFFF"/>
          <w:lang w:val="el-GR"/>
        </w:rPr>
        <w:t>, αν θέλει να συνθέσει</w:t>
      </w:r>
      <w:r w:rsidRPr="00751930">
        <w:rPr>
          <w:rStyle w:val="Strong"/>
          <w:rFonts w:ascii="Arial" w:hAnsi="Arial" w:cs="Arial"/>
          <w:b w:val="0"/>
          <w:color w:val="000000"/>
          <w:szCs w:val="27"/>
          <w:shd w:val="clear" w:color="auto" w:fill="FFFFFF"/>
          <w:lang w:val="el-GR"/>
        </w:rPr>
        <w:t xml:space="preserve"> μια στέραι</w:t>
      </w:r>
      <w:r>
        <w:rPr>
          <w:rStyle w:val="Strong"/>
          <w:rFonts w:ascii="Arial" w:hAnsi="Arial" w:cs="Arial"/>
          <w:b w:val="0"/>
          <w:color w:val="000000"/>
          <w:szCs w:val="27"/>
          <w:shd w:val="clear" w:color="auto" w:fill="FFFFFF"/>
          <w:lang w:val="el-GR"/>
        </w:rPr>
        <w:t xml:space="preserve">η </w:t>
      </w:r>
      <w:r w:rsidRPr="00EB09DE">
        <w:rPr>
          <w:rStyle w:val="Strong"/>
          <w:rFonts w:ascii="Arial" w:hAnsi="Arial" w:cs="Arial"/>
          <w:b w:val="0"/>
          <w:color w:val="000000"/>
          <w:szCs w:val="27"/>
          <w:shd w:val="clear" w:color="auto" w:fill="FFFFFF"/>
          <w:lang w:val="el-GR"/>
        </w:rPr>
        <w:t>“</w:t>
      </w:r>
      <w:r>
        <w:rPr>
          <w:rStyle w:val="Strong"/>
          <w:rFonts w:ascii="Arial" w:hAnsi="Arial" w:cs="Arial"/>
          <w:b w:val="0"/>
          <w:color w:val="000000"/>
          <w:szCs w:val="27"/>
          <w:shd w:val="clear" w:color="auto" w:fill="FFFFFF"/>
          <w:lang w:val="el-GR"/>
        </w:rPr>
        <w:t>κατασκευή</w:t>
      </w:r>
      <w:r w:rsidRPr="00EB09DE">
        <w:rPr>
          <w:rStyle w:val="Strong"/>
          <w:rFonts w:ascii="Arial" w:hAnsi="Arial" w:cs="Arial"/>
          <w:b w:val="0"/>
          <w:color w:val="000000"/>
          <w:szCs w:val="27"/>
          <w:shd w:val="clear" w:color="auto" w:fill="FFFFFF"/>
          <w:lang w:val="el-GR"/>
        </w:rPr>
        <w:t>”</w:t>
      </w:r>
      <w:r>
        <w:rPr>
          <w:rStyle w:val="Strong"/>
          <w:rFonts w:ascii="Arial" w:hAnsi="Arial" w:cs="Arial"/>
          <w:b w:val="0"/>
          <w:color w:val="000000"/>
          <w:szCs w:val="27"/>
          <w:shd w:val="clear" w:color="auto" w:fill="FFFFFF"/>
          <w:lang w:val="el-GR"/>
        </w:rPr>
        <w:t xml:space="preserve">, δεν θα εμπιστευτεί την τύχη αλλά την γνώση αυτών των νόμων. </w:t>
      </w:r>
    </w:p>
    <w:p w:rsidR="00D87109" w:rsidRDefault="00D87109" w:rsidP="00D87109">
      <w:pPr>
        <w:rPr>
          <w:rStyle w:val="Strong"/>
          <w:rFonts w:ascii="Arial" w:hAnsi="Arial" w:cs="Arial"/>
          <w:b w:val="0"/>
          <w:color w:val="000000"/>
          <w:szCs w:val="27"/>
          <w:shd w:val="clear" w:color="auto" w:fill="FFFFFF"/>
          <w:lang w:val="el-GR"/>
        </w:rPr>
      </w:pPr>
      <w:r>
        <w:rPr>
          <w:rStyle w:val="Strong"/>
          <w:rFonts w:ascii="Arial" w:hAnsi="Arial" w:cs="Arial"/>
          <w:b w:val="0"/>
          <w:color w:val="000000"/>
          <w:szCs w:val="27"/>
          <w:shd w:val="clear" w:color="auto" w:fill="FFFFFF"/>
          <w:lang w:val="el-GR"/>
        </w:rPr>
        <w:t>Η καθαρότητα των νόμων αυτών θα έχει ως συνέπεια και την καθαρότητα της ιδέας του δημιουργού πίσω από το έργο.</w:t>
      </w:r>
    </w:p>
    <w:p w:rsidR="00D87109" w:rsidRDefault="00D87109" w:rsidP="00D87109">
      <w:pPr>
        <w:rPr>
          <w:rFonts w:ascii="Arial" w:hAnsi="Arial" w:cs="Arial"/>
          <w:color w:val="000000"/>
          <w:szCs w:val="27"/>
          <w:shd w:val="clear" w:color="auto" w:fill="FFFFFF"/>
          <w:lang w:val="el-GR"/>
        </w:rPr>
      </w:pPr>
      <w:r>
        <w:rPr>
          <w:rStyle w:val="Strong"/>
          <w:rFonts w:ascii="Arial" w:hAnsi="Arial" w:cs="Arial"/>
          <w:b w:val="0"/>
          <w:color w:val="000000"/>
          <w:szCs w:val="27"/>
          <w:shd w:val="clear" w:color="auto" w:fill="FFFFFF"/>
          <w:lang w:val="el-GR"/>
        </w:rPr>
        <w:t xml:space="preserve">Η σύνθεση στην εικαστική δημιουργία , είναι η τέχνη της οργάνωσης και δομής όλων των μορφικών στοιχείων που αποτελούν το έργο, έτσι ώστε αυτά  να ισορροπούν και να δένουν σε συνοχή, τόσο μεταξύ τους όσο και με το σύνολο, το όλον. </w:t>
      </w:r>
      <w:r>
        <w:rPr>
          <w:rStyle w:val="Strong"/>
          <w:rFonts w:ascii="Arial" w:hAnsi="Arial" w:cs="Arial"/>
          <w:b w:val="0"/>
          <w:szCs w:val="27"/>
          <w:shd w:val="clear" w:color="auto" w:fill="FFFFFF"/>
        </w:rPr>
        <w:t>O</w:t>
      </w:r>
      <w:r w:rsidRPr="00E67154">
        <w:rPr>
          <w:rStyle w:val="Strong"/>
          <w:rFonts w:ascii="Arial" w:hAnsi="Arial" w:cs="Arial"/>
          <w:b w:val="0"/>
          <w:szCs w:val="27"/>
          <w:shd w:val="clear" w:color="auto" w:fill="FFFFFF"/>
          <w:lang w:val="el-GR"/>
        </w:rPr>
        <w:t xml:space="preserve"> </w:t>
      </w:r>
      <w:hyperlink r:id="rId7" w:tgtFrame="_blank" w:tooltip="Πλάτωνας" w:history="1">
        <w:r w:rsidRPr="00E67154">
          <w:rPr>
            <w:rStyle w:val="Hyperlink"/>
            <w:rFonts w:ascii="Arial" w:hAnsi="Arial" w:cs="Arial"/>
            <w:bCs/>
            <w:color w:val="auto"/>
            <w:szCs w:val="27"/>
            <w:u w:val="none"/>
            <w:shd w:val="clear" w:color="auto" w:fill="FFFFFF"/>
            <w:lang w:val="el-GR"/>
          </w:rPr>
          <w:t>Πλάτωνας</w:t>
        </w:r>
      </w:hyperlink>
      <w:r w:rsidRPr="00E67154">
        <w:rPr>
          <w:rStyle w:val="Strong"/>
          <w:rFonts w:ascii="Arial" w:hAnsi="Arial" w:cs="Arial"/>
          <w:color w:val="000000"/>
          <w:szCs w:val="27"/>
          <w:shd w:val="clear" w:color="auto" w:fill="FFFFFF"/>
        </w:rPr>
        <w:t> </w:t>
      </w:r>
      <w:r w:rsidRPr="00E67154">
        <w:rPr>
          <w:rFonts w:ascii="Arial" w:hAnsi="Arial" w:cs="Arial"/>
          <w:color w:val="000000"/>
          <w:szCs w:val="27"/>
          <w:shd w:val="clear" w:color="auto" w:fill="FFFFFF"/>
          <w:lang w:val="el-GR"/>
        </w:rPr>
        <w:t>μίλησε για τη σύνθεση ως «τη συμμετρία των μερών προς άλληλα και προς το όλον».</w:t>
      </w:r>
    </w:p>
    <w:p w:rsidR="00757088" w:rsidRDefault="00757088" w:rsidP="00D87109">
      <w:pPr>
        <w:rPr>
          <w:rFonts w:ascii="Arial" w:hAnsi="Arial" w:cs="Arial"/>
          <w:color w:val="000000"/>
          <w:szCs w:val="27"/>
          <w:shd w:val="clear" w:color="auto" w:fill="FFFFFF"/>
          <w:lang w:val="el-GR"/>
        </w:rPr>
      </w:pPr>
      <w:r>
        <w:rPr>
          <w:rFonts w:ascii="Arial" w:hAnsi="Arial" w:cs="Arial"/>
          <w:color w:val="000000"/>
          <w:szCs w:val="27"/>
          <w:shd w:val="clear" w:color="auto" w:fill="FFFFFF"/>
          <w:lang w:val="el-GR"/>
        </w:rPr>
        <w:t>Για τον λόγο αυτό</w:t>
      </w:r>
      <w:r w:rsidR="00C06B79">
        <w:rPr>
          <w:rFonts w:ascii="Arial" w:hAnsi="Arial" w:cs="Arial"/>
          <w:color w:val="000000"/>
          <w:szCs w:val="27"/>
          <w:shd w:val="clear" w:color="auto" w:fill="FFFFFF"/>
          <w:lang w:val="el-GR"/>
        </w:rPr>
        <w:t>,</w:t>
      </w:r>
      <w:r>
        <w:rPr>
          <w:rFonts w:ascii="Arial" w:hAnsi="Arial" w:cs="Arial"/>
          <w:color w:val="000000"/>
          <w:szCs w:val="27"/>
          <w:shd w:val="clear" w:color="auto" w:fill="FFFFFF"/>
          <w:lang w:val="el-GR"/>
        </w:rPr>
        <w:t xml:space="preserve"> η</w:t>
      </w:r>
      <w:r w:rsidR="00C06B79">
        <w:rPr>
          <w:rFonts w:ascii="Arial" w:hAnsi="Arial" w:cs="Arial"/>
          <w:color w:val="000000"/>
          <w:szCs w:val="27"/>
          <w:shd w:val="clear" w:color="auto" w:fill="FFFFFF"/>
          <w:lang w:val="el-GR"/>
        </w:rPr>
        <w:t xml:space="preserve"> γ</w:t>
      </w:r>
      <w:r>
        <w:rPr>
          <w:rFonts w:ascii="Arial" w:hAnsi="Arial" w:cs="Arial"/>
          <w:color w:val="000000"/>
          <w:szCs w:val="27"/>
          <w:shd w:val="clear" w:color="auto" w:fill="FFFFFF"/>
          <w:lang w:val="el-GR"/>
        </w:rPr>
        <w:t>εωμετρία καθίσταται το μυσ</w:t>
      </w:r>
      <w:r w:rsidR="00AE120F">
        <w:rPr>
          <w:rFonts w:ascii="Arial" w:hAnsi="Arial" w:cs="Arial"/>
          <w:color w:val="000000"/>
          <w:szCs w:val="27"/>
          <w:shd w:val="clear" w:color="auto" w:fill="FFFFFF"/>
          <w:lang w:val="el-GR"/>
        </w:rPr>
        <w:t>τικό βοήθημα</w:t>
      </w:r>
      <w:r>
        <w:rPr>
          <w:rFonts w:ascii="Arial" w:hAnsi="Arial" w:cs="Arial"/>
          <w:color w:val="000000"/>
          <w:szCs w:val="27"/>
          <w:shd w:val="clear" w:color="auto" w:fill="FFFFFF"/>
          <w:lang w:val="el-GR"/>
        </w:rPr>
        <w:t xml:space="preserve"> στην διευθέτηση </w:t>
      </w:r>
      <w:r w:rsidR="00C06B79">
        <w:rPr>
          <w:rFonts w:ascii="Arial" w:hAnsi="Arial" w:cs="Arial"/>
          <w:color w:val="000000"/>
          <w:szCs w:val="27"/>
          <w:shd w:val="clear" w:color="auto" w:fill="FFFFFF"/>
          <w:lang w:val="el-GR"/>
        </w:rPr>
        <w:t xml:space="preserve">όλων των εικαστικών στοιχείων </w:t>
      </w:r>
      <w:r>
        <w:rPr>
          <w:rFonts w:ascii="Arial" w:hAnsi="Arial" w:cs="Arial"/>
          <w:color w:val="000000"/>
          <w:szCs w:val="27"/>
          <w:shd w:val="clear" w:color="auto" w:fill="FFFFFF"/>
          <w:lang w:val="el-GR"/>
        </w:rPr>
        <w:t>της σύνθεσης στο χώρο του επιπέδου.</w:t>
      </w:r>
    </w:p>
    <w:p w:rsidR="00C06B79" w:rsidRDefault="00C06B79" w:rsidP="00D87109">
      <w:pPr>
        <w:rPr>
          <w:rFonts w:ascii="Arial" w:eastAsia="Times New Roman" w:hAnsi="Arial" w:cs="Arial"/>
          <w:color w:val="000000" w:themeColor="text1"/>
          <w:sz w:val="21"/>
          <w:szCs w:val="21"/>
          <w:lang w:val="el-GR"/>
        </w:rPr>
      </w:pPr>
      <w:r>
        <w:rPr>
          <w:rStyle w:val="Strong"/>
          <w:rFonts w:ascii="Arial" w:hAnsi="Arial" w:cs="Arial"/>
          <w:b w:val="0"/>
          <w:color w:val="000000"/>
          <w:szCs w:val="27"/>
          <w:shd w:val="clear" w:color="auto" w:fill="FFFFFF"/>
          <w:lang w:val="el-GR"/>
        </w:rPr>
        <w:t>Για παράδειγμα, ε</w:t>
      </w:r>
      <w:r w:rsidR="00D87109">
        <w:rPr>
          <w:rStyle w:val="Strong"/>
          <w:rFonts w:ascii="Arial" w:hAnsi="Arial" w:cs="Arial"/>
          <w:b w:val="0"/>
          <w:color w:val="000000"/>
          <w:szCs w:val="27"/>
          <w:shd w:val="clear" w:color="auto" w:fill="FFFFFF"/>
          <w:lang w:val="el-GR"/>
        </w:rPr>
        <w:t>ίναι κοινός τόπος στην σύνθεση  έργων των μεγάλων πολιτισμών</w:t>
      </w:r>
      <w:r>
        <w:rPr>
          <w:rStyle w:val="Strong"/>
          <w:rFonts w:ascii="Arial" w:hAnsi="Arial" w:cs="Arial"/>
          <w:b w:val="0"/>
          <w:color w:val="000000"/>
          <w:szCs w:val="27"/>
          <w:shd w:val="clear" w:color="auto" w:fill="FFFFFF"/>
          <w:lang w:val="el-GR"/>
        </w:rPr>
        <w:t>,</w:t>
      </w:r>
      <w:r w:rsidR="00D87109">
        <w:rPr>
          <w:rStyle w:val="Strong"/>
          <w:rFonts w:ascii="Arial" w:hAnsi="Arial" w:cs="Arial"/>
          <w:b w:val="0"/>
          <w:color w:val="000000"/>
          <w:szCs w:val="27"/>
          <w:shd w:val="clear" w:color="auto" w:fill="FFFFFF"/>
          <w:lang w:val="el-GR"/>
        </w:rPr>
        <w:t xml:space="preserve"> η χρήση των λόγων </w:t>
      </w:r>
      <w:r w:rsidR="00D87109" w:rsidRPr="00783EB7">
        <w:rPr>
          <w:rStyle w:val="Strong"/>
          <w:rFonts w:ascii="Arial" w:hAnsi="Arial" w:cs="Arial"/>
          <w:b w:val="0"/>
          <w:color w:val="000000"/>
          <w:szCs w:val="27"/>
          <w:shd w:val="clear" w:color="auto" w:fill="FFFFFF"/>
          <w:lang w:val="el-GR"/>
        </w:rPr>
        <w:t xml:space="preserve">: </w:t>
      </w:r>
      <w:r w:rsidR="00D87109">
        <w:rPr>
          <w:rStyle w:val="Strong"/>
          <w:rFonts w:ascii="Arial" w:hAnsi="Arial" w:cs="Arial"/>
          <w:b w:val="0"/>
          <w:color w:val="000000"/>
          <w:szCs w:val="27"/>
          <w:shd w:val="clear" w:color="auto" w:fill="FFFFFF"/>
          <w:lang w:val="el-GR"/>
        </w:rPr>
        <w:t>της χρυσής αναλογίας,</w:t>
      </w:r>
      <w:r w:rsidR="00D87109">
        <w:rPr>
          <w:rFonts w:ascii="Arial" w:hAnsi="Arial" w:cs="Arial"/>
          <w:color w:val="000000"/>
          <w:szCs w:val="27"/>
          <w:shd w:val="clear" w:color="auto" w:fill="FFFFFF"/>
          <w:lang w:val="el-GR"/>
        </w:rPr>
        <w:t xml:space="preserve"> των μουσικών λόγων της θεωρίας του Πυθαγόρα καθώς και η αρχή του πυθαγόρειου θεωρήματος , «σε όλα τα ορθογώνια τρίγωνα το άθροισμα των τετραγώνων των καθέτων πλευρών τους οφείλει να είναι</w:t>
      </w:r>
      <w:r w:rsidR="00D87109" w:rsidRPr="009F07C5">
        <w:rPr>
          <w:rFonts w:ascii="Arial" w:eastAsia="Times New Roman" w:hAnsi="Arial" w:cs="Arial"/>
          <w:color w:val="202122"/>
          <w:sz w:val="21"/>
          <w:szCs w:val="21"/>
          <w:lang w:val="el-GR"/>
        </w:rPr>
        <w:t xml:space="preserve"> </w:t>
      </w:r>
      <w:r w:rsidR="00D87109">
        <w:rPr>
          <w:rFonts w:ascii="Arial" w:eastAsia="Times New Roman" w:hAnsi="Arial" w:cs="Arial"/>
          <w:color w:val="202122"/>
          <w:sz w:val="21"/>
          <w:szCs w:val="21"/>
          <w:lang w:val="el-GR"/>
        </w:rPr>
        <w:t xml:space="preserve">ίσο με το τετράγωνο </w:t>
      </w:r>
      <w:r w:rsidR="00D87109" w:rsidRPr="00951676">
        <w:rPr>
          <w:rFonts w:ascii="Arial" w:eastAsia="Times New Roman" w:hAnsi="Arial" w:cs="Arial"/>
          <w:color w:val="000000" w:themeColor="text1"/>
          <w:sz w:val="21"/>
          <w:szCs w:val="21"/>
          <w:lang w:val="el-GR"/>
        </w:rPr>
        <w:t xml:space="preserve">της υποτείνουσας» . </w:t>
      </w:r>
    </w:p>
    <w:p w:rsidR="00D87109" w:rsidRDefault="00D87109" w:rsidP="00D87109">
      <w:pPr>
        <w:rPr>
          <w:rFonts w:ascii="Arial" w:eastAsia="Times New Roman" w:hAnsi="Arial" w:cs="Arial"/>
          <w:color w:val="000000" w:themeColor="text1"/>
          <w:sz w:val="21"/>
          <w:szCs w:val="21"/>
          <w:lang w:val="el-GR"/>
        </w:rPr>
      </w:pPr>
      <w:r w:rsidRPr="00951676">
        <w:rPr>
          <w:rFonts w:ascii="Arial" w:eastAsia="Times New Roman" w:hAnsi="Arial" w:cs="Arial"/>
          <w:color w:val="000000" w:themeColor="text1"/>
          <w:sz w:val="21"/>
          <w:szCs w:val="21"/>
          <w:lang w:val="el-GR"/>
        </w:rPr>
        <w:t xml:space="preserve">Η εύρεση της ορθής γωνίας </w:t>
      </w:r>
      <w:r>
        <w:rPr>
          <w:rFonts w:ascii="Arial" w:eastAsia="Times New Roman" w:hAnsi="Arial" w:cs="Arial"/>
          <w:color w:val="000000" w:themeColor="text1"/>
          <w:sz w:val="21"/>
          <w:szCs w:val="21"/>
          <w:lang w:val="el-GR"/>
        </w:rPr>
        <w:t>είναι κι</w:t>
      </w:r>
      <w:r w:rsidRPr="00951676">
        <w:rPr>
          <w:rFonts w:ascii="Arial" w:eastAsia="Times New Roman" w:hAnsi="Arial" w:cs="Arial"/>
          <w:color w:val="000000" w:themeColor="text1"/>
          <w:sz w:val="21"/>
          <w:szCs w:val="21"/>
          <w:lang w:val="el-GR"/>
        </w:rPr>
        <w:t xml:space="preserve"> ο θεμέλιος λίθο</w:t>
      </w:r>
      <w:r>
        <w:rPr>
          <w:rFonts w:ascii="Arial" w:eastAsia="Times New Roman" w:hAnsi="Arial" w:cs="Arial"/>
          <w:color w:val="000000" w:themeColor="text1"/>
          <w:sz w:val="21"/>
          <w:szCs w:val="21"/>
          <w:lang w:val="el-GR"/>
        </w:rPr>
        <w:t xml:space="preserve">ς όλου του σύγχρονου πολιτισμού </w:t>
      </w:r>
      <w:r w:rsidRPr="007A7918">
        <w:rPr>
          <w:rFonts w:ascii="Arial" w:eastAsia="Times New Roman" w:hAnsi="Arial" w:cs="Arial"/>
          <w:color w:val="000000" w:themeColor="text1"/>
          <w:sz w:val="21"/>
          <w:szCs w:val="21"/>
          <w:lang w:val="el-GR"/>
        </w:rPr>
        <w:t>.</w:t>
      </w:r>
    </w:p>
    <w:p w:rsidR="000D3E4C" w:rsidRPr="007A7918" w:rsidRDefault="000D3E4C" w:rsidP="00D87109">
      <w:pPr>
        <w:rPr>
          <w:rFonts w:ascii="Arial" w:eastAsia="Times New Roman" w:hAnsi="Arial" w:cs="Arial"/>
          <w:color w:val="000000" w:themeColor="text1"/>
          <w:sz w:val="21"/>
          <w:szCs w:val="21"/>
          <w:lang w:val="el-GR"/>
        </w:rPr>
      </w:pPr>
      <w:r w:rsidRPr="000A65E4">
        <w:rPr>
          <w:noProof/>
          <w:lang w:val="el-GR"/>
        </w:rPr>
        <w:lastRenderedPageBreak/>
        <w:t xml:space="preserve">         </w:t>
      </w:r>
      <w:r w:rsidR="00C45B46">
        <w:rPr>
          <w:noProof/>
          <w:lang w:val="el-GR"/>
        </w:rPr>
        <w:t xml:space="preserve">                    </w:t>
      </w:r>
      <w:r w:rsidR="00C45B46" w:rsidRPr="0038469E">
        <w:rPr>
          <w:noProof/>
          <w:color w:val="FF0000"/>
          <w:lang w:val="el-GR"/>
        </w:rPr>
        <w:t>1</w:t>
      </w:r>
      <w:r w:rsidR="002B15D4" w:rsidRPr="0038469E">
        <w:rPr>
          <w:noProof/>
          <w:color w:val="FF0000"/>
          <w:lang w:val="el-GR"/>
        </w:rPr>
        <w:t xml:space="preserve">  </w:t>
      </w:r>
      <w:r w:rsidR="002B15D4">
        <w:rPr>
          <w:noProof/>
          <w:lang w:val="el-GR"/>
        </w:rPr>
        <w:t xml:space="preserve">   </w:t>
      </w:r>
      <w:r w:rsidR="002B15D4">
        <w:rPr>
          <w:noProof/>
        </w:rPr>
        <w:drawing>
          <wp:inline distT="0" distB="0" distL="0" distR="0" wp14:anchorId="3B1CEBF7" wp14:editId="5829E6BB">
            <wp:extent cx="3787140" cy="2680130"/>
            <wp:effectExtent l="0" t="0" r="3810" b="63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0554" cy="2682546"/>
                    </a:xfrm>
                    <a:prstGeom prst="rect">
                      <a:avLst/>
                    </a:prstGeom>
                  </pic:spPr>
                </pic:pic>
              </a:graphicData>
            </a:graphic>
          </wp:inline>
        </w:drawing>
      </w:r>
      <w:r w:rsidRPr="000A65E4">
        <w:rPr>
          <w:noProof/>
          <w:lang w:val="el-GR"/>
        </w:rPr>
        <w:t xml:space="preserve">           </w:t>
      </w:r>
    </w:p>
    <w:p w:rsidR="00D87109" w:rsidRDefault="00D87109" w:rsidP="00D87109">
      <w:pPr>
        <w:rPr>
          <w:rFonts w:ascii="Arial" w:eastAsia="Times New Roman" w:hAnsi="Arial" w:cs="Arial"/>
          <w:sz w:val="21"/>
          <w:szCs w:val="21"/>
          <w:lang w:val="el-GR"/>
        </w:rPr>
      </w:pPr>
      <w:r w:rsidRPr="00964DBB">
        <w:rPr>
          <w:rFonts w:ascii="Arial" w:hAnsi="Arial" w:cs="Arial"/>
          <w:bCs/>
          <w:noProof/>
          <w:color w:val="000000"/>
          <w:szCs w:val="27"/>
          <w:shd w:val="clear" w:color="auto" w:fill="FFFFFF"/>
          <w:lang w:val="el-GR"/>
        </w:rPr>
        <w:t xml:space="preserve"> </w:t>
      </w:r>
      <w:r w:rsidRPr="003B1921">
        <w:rPr>
          <w:rFonts w:ascii="Arial" w:eastAsia="Times New Roman" w:hAnsi="Arial" w:cs="Arial"/>
          <w:sz w:val="21"/>
          <w:szCs w:val="21"/>
          <w:lang w:val="el-GR"/>
        </w:rPr>
        <w:t>Η αρχή του Πυθαγόρειου Θεωρήματος ήταν γνωστή και πριν διατυπωθεί από τον Πυθαγ</w:t>
      </w:r>
      <w:r>
        <w:rPr>
          <w:rFonts w:ascii="Arial" w:eastAsia="Times New Roman" w:hAnsi="Arial" w:cs="Arial"/>
          <w:sz w:val="21"/>
          <w:szCs w:val="21"/>
          <w:lang w:val="el-GR"/>
        </w:rPr>
        <w:t>όρα.</w:t>
      </w:r>
    </w:p>
    <w:p w:rsidR="000D3E4C" w:rsidRDefault="000D3E4C" w:rsidP="00D87109">
      <w:pPr>
        <w:rPr>
          <w:rFonts w:ascii="Arial" w:eastAsia="Times New Roman" w:hAnsi="Arial" w:cs="Arial"/>
          <w:sz w:val="21"/>
          <w:szCs w:val="21"/>
          <w:lang w:val="el-GR"/>
        </w:rPr>
      </w:pPr>
      <w:bookmarkStart w:id="0" w:name="_GoBack"/>
      <w:bookmarkEnd w:id="0"/>
    </w:p>
    <w:p w:rsidR="000D3E4C" w:rsidRDefault="00D87109" w:rsidP="00D87109">
      <w:pPr>
        <w:rPr>
          <w:rFonts w:ascii="Arial" w:hAnsi="Arial" w:cs="Arial"/>
          <w:lang w:val="el-GR"/>
        </w:rPr>
      </w:pPr>
      <w:r w:rsidRPr="003B1921">
        <w:rPr>
          <w:rFonts w:ascii="Arial" w:eastAsia="Times New Roman" w:hAnsi="Arial" w:cs="Arial"/>
          <w:sz w:val="21"/>
          <w:szCs w:val="21"/>
          <w:lang w:val="el-GR"/>
        </w:rPr>
        <w:t>Οι αρχαίοι Αιγύπτιοι χρησιμοποιούσαν</w:t>
      </w:r>
      <w:r w:rsidRPr="003B1921">
        <w:rPr>
          <w:b/>
          <w:sz w:val="28"/>
          <w:lang w:val="el-GR"/>
        </w:rPr>
        <w:t xml:space="preserve"> </w:t>
      </w:r>
      <w:r w:rsidRPr="003B1921">
        <w:rPr>
          <w:rFonts w:ascii="Arial" w:hAnsi="Arial" w:cs="Arial"/>
          <w:lang w:val="el-GR"/>
        </w:rPr>
        <w:t xml:space="preserve">ένα βρόχο σχοινιού ή σπάγκου </w:t>
      </w:r>
      <w:r w:rsidRPr="003B1921">
        <w:rPr>
          <w:rFonts w:ascii="Arial" w:hAnsi="Arial" w:cs="Arial"/>
          <w:b/>
          <w:lang w:val="el-GR"/>
        </w:rPr>
        <w:t>(αρπεδόνη)</w:t>
      </w:r>
      <w:r>
        <w:rPr>
          <w:rFonts w:ascii="Arial" w:hAnsi="Arial" w:cs="Arial"/>
          <w:lang w:val="el-GR"/>
        </w:rPr>
        <w:t xml:space="preserve"> με δώδεκα</w:t>
      </w:r>
      <w:r w:rsidRPr="007A7918">
        <w:rPr>
          <w:rFonts w:ascii="Arial" w:hAnsi="Arial" w:cs="Arial"/>
          <w:lang w:val="el-GR"/>
        </w:rPr>
        <w:t xml:space="preserve"> </w:t>
      </w:r>
      <w:r w:rsidRPr="003B1921">
        <w:rPr>
          <w:rFonts w:ascii="Arial" w:hAnsi="Arial" w:cs="Arial"/>
          <w:lang w:val="el-GR"/>
        </w:rPr>
        <w:t>ισαπέχοντες κόμπους</w:t>
      </w:r>
      <w:r w:rsidRPr="007A7918">
        <w:rPr>
          <w:rFonts w:ascii="Arial" w:hAnsi="Arial" w:cs="Arial"/>
          <w:lang w:val="el-GR"/>
        </w:rPr>
        <w:t xml:space="preserve">. </w:t>
      </w:r>
      <w:r>
        <w:rPr>
          <w:rFonts w:ascii="Arial" w:hAnsi="Arial" w:cs="Arial"/>
          <w:lang w:val="el-GR"/>
        </w:rPr>
        <w:t xml:space="preserve">   </w:t>
      </w:r>
    </w:p>
    <w:p w:rsidR="00D87109" w:rsidRDefault="00D87109" w:rsidP="00D87109">
      <w:pPr>
        <w:rPr>
          <w:rFonts w:ascii="Arial" w:hAnsi="Arial" w:cs="Arial"/>
          <w:lang w:val="el-GR"/>
        </w:rPr>
      </w:pPr>
      <w:r>
        <w:rPr>
          <w:rFonts w:ascii="Arial" w:hAnsi="Arial" w:cs="Arial"/>
          <w:lang w:val="el-GR"/>
        </w:rPr>
        <w:t xml:space="preserve">  </w:t>
      </w:r>
      <w:r w:rsidRPr="007A7918">
        <w:rPr>
          <w:rFonts w:ascii="Arial" w:hAnsi="Arial" w:cs="Arial"/>
          <w:lang w:val="el-GR"/>
        </w:rPr>
        <w:t xml:space="preserve">  </w:t>
      </w:r>
      <w:r w:rsidR="00C45B46" w:rsidRPr="0038469E">
        <w:rPr>
          <w:rFonts w:ascii="Arial" w:hAnsi="Arial" w:cs="Arial"/>
          <w:color w:val="FF0000"/>
          <w:lang w:val="el-GR"/>
        </w:rPr>
        <w:t>2</w:t>
      </w:r>
      <w:r w:rsidRPr="007A7918">
        <w:rPr>
          <w:rFonts w:ascii="Arial" w:hAnsi="Arial" w:cs="Arial"/>
          <w:lang w:val="el-GR"/>
        </w:rPr>
        <w:t xml:space="preserve">   </w:t>
      </w:r>
      <w:r w:rsidRPr="003B1921">
        <w:rPr>
          <w:rFonts w:ascii="Arial" w:hAnsi="Arial" w:cs="Arial"/>
          <w:lang w:val="el-GR"/>
        </w:rPr>
        <w:t xml:space="preserve"> </w:t>
      </w:r>
      <w:r>
        <w:rPr>
          <w:noProof/>
        </w:rPr>
        <w:drawing>
          <wp:inline distT="0" distB="0" distL="0" distR="0" wp14:anchorId="171D85EF" wp14:editId="62A7D8BF">
            <wp:extent cx="2103120" cy="874631"/>
            <wp:effectExtent l="0" t="0" r="0" b="1905"/>
            <wp:docPr id="30" name="Picture 30" descr="http://users.sch.gr/popiardv/uploads/pythagorean2/arpe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sch.gr/popiardv/uploads/pythagorean2/arpedone.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74000"/>
                              </a14:imgEffect>
                              <a14:imgEffect>
                                <a14:colorTemperature colorTemp="626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16416" cy="880160"/>
                    </a:xfrm>
                    <a:prstGeom prst="rect">
                      <a:avLst/>
                    </a:prstGeom>
                    <a:noFill/>
                    <a:ln>
                      <a:noFill/>
                    </a:ln>
                  </pic:spPr>
                </pic:pic>
              </a:graphicData>
            </a:graphic>
          </wp:inline>
        </w:drawing>
      </w:r>
      <w:r w:rsidR="00CD468F">
        <w:rPr>
          <w:rFonts w:ascii="Arial" w:hAnsi="Arial" w:cs="Arial"/>
          <w:bCs/>
          <w:noProof/>
          <w:color w:val="000000"/>
          <w:szCs w:val="27"/>
          <w:shd w:val="clear" w:color="auto" w:fill="FFFFFF"/>
          <w:lang w:val="el-GR"/>
        </w:rPr>
        <w:t xml:space="preserve">     </w:t>
      </w:r>
      <w:r w:rsidR="00C45B46" w:rsidRPr="0038469E">
        <w:rPr>
          <w:rFonts w:ascii="Arial" w:hAnsi="Arial" w:cs="Arial"/>
          <w:bCs/>
          <w:noProof/>
          <w:color w:val="FF0000"/>
          <w:szCs w:val="27"/>
          <w:shd w:val="clear" w:color="auto" w:fill="FFFFFF"/>
          <w:lang w:val="el-GR"/>
        </w:rPr>
        <w:t>3</w:t>
      </w:r>
      <w:r w:rsidR="00C45B46">
        <w:rPr>
          <w:rFonts w:ascii="Arial" w:hAnsi="Arial" w:cs="Arial"/>
          <w:bCs/>
          <w:noProof/>
          <w:color w:val="000000"/>
          <w:szCs w:val="27"/>
          <w:shd w:val="clear" w:color="auto" w:fill="FFFFFF"/>
          <w:lang w:val="el-GR"/>
        </w:rPr>
        <w:t xml:space="preserve"> </w:t>
      </w:r>
      <w:r>
        <w:rPr>
          <w:rFonts w:ascii="Arial" w:hAnsi="Arial" w:cs="Arial"/>
          <w:bCs/>
          <w:noProof/>
          <w:color w:val="000000"/>
          <w:szCs w:val="27"/>
          <w:shd w:val="clear" w:color="auto" w:fill="FFFFFF"/>
        </w:rPr>
        <w:drawing>
          <wp:inline distT="0" distB="0" distL="0" distR="0" wp14:anchorId="5C32F6B2" wp14:editId="2A2EE64E">
            <wp:extent cx="1346554" cy="1158240"/>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_IMG_1695272164522.jpg"/>
                    <pic:cNvPicPr/>
                  </pic:nvPicPr>
                  <pic:blipFill>
                    <a:blip r:embed="rId11" cstate="print">
                      <a:extLst>
                        <a:ext uri="{BEBA8EAE-BF5A-486C-A8C5-ECC9F3942E4B}">
                          <a14:imgProps xmlns:a14="http://schemas.microsoft.com/office/drawing/2010/main">
                            <a14:imgLayer r:embed="rId12">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4175" cy="1190600"/>
                    </a:xfrm>
                    <a:prstGeom prst="rect">
                      <a:avLst/>
                    </a:prstGeom>
                  </pic:spPr>
                </pic:pic>
              </a:graphicData>
            </a:graphic>
          </wp:inline>
        </w:drawing>
      </w:r>
      <w:r w:rsidR="00CD468F">
        <w:rPr>
          <w:rFonts w:ascii="Arial" w:hAnsi="Arial" w:cs="Arial"/>
          <w:lang w:val="el-GR"/>
        </w:rPr>
        <w:t xml:space="preserve"> </w:t>
      </w:r>
    </w:p>
    <w:p w:rsidR="0038469E" w:rsidRPr="007A7918" w:rsidRDefault="0038469E" w:rsidP="00D87109">
      <w:pPr>
        <w:rPr>
          <w:rFonts w:ascii="Arial" w:hAnsi="Arial" w:cs="Arial"/>
          <w:bCs/>
          <w:color w:val="000000"/>
          <w:szCs w:val="27"/>
          <w:shd w:val="clear" w:color="auto" w:fill="FFFFFF"/>
          <w:lang w:val="el-GR"/>
        </w:rPr>
      </w:pPr>
    </w:p>
    <w:p w:rsidR="00D87109" w:rsidRDefault="00D87109" w:rsidP="00D87109">
      <w:pPr>
        <w:shd w:val="clear" w:color="auto" w:fill="FFFFFF"/>
        <w:spacing w:before="240" w:after="240"/>
        <w:rPr>
          <w:rFonts w:ascii="Arial" w:eastAsia="Times New Roman" w:hAnsi="Arial" w:cs="Arial"/>
          <w:sz w:val="25"/>
          <w:szCs w:val="25"/>
          <w:lang w:val="el-GR"/>
        </w:rPr>
      </w:pPr>
      <w:r w:rsidRPr="0098521B">
        <w:rPr>
          <w:rFonts w:ascii="Arial" w:eastAsia="Times New Roman" w:hAnsi="Arial" w:cs="Arial"/>
          <w:szCs w:val="25"/>
          <w:lang w:val="el-GR"/>
        </w:rPr>
        <w:t>Τεντωμένο και κρατημένο σταθερά στον 1ο, 4ο και 8ο κόμβο, σχημάτιζε ένα τρίγωνο με</w:t>
      </w:r>
      <w:r w:rsidRPr="0098521B">
        <w:rPr>
          <w:rFonts w:ascii="Arial" w:eastAsia="Times New Roman" w:hAnsi="Arial" w:cs="Arial"/>
          <w:szCs w:val="25"/>
        </w:rPr>
        <w:t> </w:t>
      </w:r>
      <w:r>
        <w:rPr>
          <w:rFonts w:ascii="Arial" w:eastAsia="Times New Roman" w:hAnsi="Arial" w:cs="Arial"/>
          <w:szCs w:val="25"/>
          <w:lang w:val="el-GR"/>
        </w:rPr>
        <w:t xml:space="preserve">πλευρές 3, 4 και 5 . </w:t>
      </w:r>
      <w:r w:rsidRPr="0098521B">
        <w:rPr>
          <w:rFonts w:ascii="Arial" w:eastAsia="Times New Roman" w:hAnsi="Arial" w:cs="Arial"/>
          <w:szCs w:val="25"/>
          <w:lang w:val="el-GR"/>
        </w:rPr>
        <w:t>Με αυτόν τον</w:t>
      </w:r>
      <w:r w:rsidRPr="0098521B">
        <w:rPr>
          <w:rFonts w:ascii="Arial" w:eastAsia="Times New Roman" w:hAnsi="Arial" w:cs="Arial"/>
          <w:szCs w:val="25"/>
        </w:rPr>
        <w:t> </w:t>
      </w:r>
      <w:r w:rsidRPr="0098521B">
        <w:rPr>
          <w:rFonts w:ascii="Arial" w:eastAsia="Times New Roman" w:hAnsi="Arial" w:cs="Arial"/>
          <w:szCs w:val="25"/>
          <w:lang w:val="el-GR"/>
        </w:rPr>
        <w:t>τρόπο καταλάβαιναν ότι</w:t>
      </w:r>
      <w:r w:rsidRPr="0098521B">
        <w:rPr>
          <w:rFonts w:ascii="Arial" w:eastAsia="Times New Roman" w:hAnsi="Arial" w:cs="Arial"/>
          <w:szCs w:val="25"/>
        </w:rPr>
        <w:t> </w:t>
      </w:r>
      <w:r w:rsidRPr="0098521B">
        <w:rPr>
          <w:rFonts w:ascii="Arial" w:eastAsia="Times New Roman" w:hAnsi="Arial" w:cs="Arial"/>
          <w:szCs w:val="25"/>
          <w:lang w:val="el-GR"/>
        </w:rPr>
        <w:t xml:space="preserve"> ένα</w:t>
      </w:r>
      <w:r w:rsidRPr="0098521B">
        <w:rPr>
          <w:rFonts w:ascii="Arial" w:eastAsia="Times New Roman" w:hAnsi="Arial" w:cs="Arial"/>
          <w:szCs w:val="25"/>
        </w:rPr>
        <w:t> </w:t>
      </w:r>
      <w:r w:rsidRPr="0098521B">
        <w:rPr>
          <w:rFonts w:ascii="Arial" w:eastAsia="Times New Roman" w:hAnsi="Arial" w:cs="Arial"/>
          <w:szCs w:val="25"/>
          <w:lang w:val="el-GR"/>
        </w:rPr>
        <w:t>τρίγωνο με</w:t>
      </w:r>
      <w:r w:rsidRPr="0098521B">
        <w:rPr>
          <w:rFonts w:ascii="Arial" w:eastAsia="Times New Roman" w:hAnsi="Arial" w:cs="Arial"/>
          <w:szCs w:val="25"/>
        </w:rPr>
        <w:t> </w:t>
      </w:r>
      <w:r w:rsidRPr="0098521B">
        <w:rPr>
          <w:rFonts w:ascii="Arial" w:eastAsia="Times New Roman" w:hAnsi="Arial" w:cs="Arial"/>
          <w:szCs w:val="25"/>
          <w:lang w:val="el-GR"/>
        </w:rPr>
        <w:t>πλευρές</w:t>
      </w:r>
      <w:r w:rsidRPr="0098521B">
        <w:rPr>
          <w:rFonts w:ascii="Arial" w:eastAsia="Times New Roman" w:hAnsi="Arial" w:cs="Arial"/>
          <w:szCs w:val="25"/>
        </w:rPr>
        <w:t> </w:t>
      </w:r>
      <w:r w:rsidRPr="0098521B">
        <w:rPr>
          <w:rFonts w:ascii="Arial" w:eastAsia="Times New Roman" w:hAnsi="Arial" w:cs="Arial"/>
          <w:szCs w:val="25"/>
          <w:lang w:val="el-GR"/>
        </w:rPr>
        <w:t>3, 4</w:t>
      </w:r>
      <w:r w:rsidRPr="0098521B">
        <w:rPr>
          <w:rFonts w:ascii="Arial" w:eastAsia="Times New Roman" w:hAnsi="Arial" w:cs="Arial"/>
          <w:szCs w:val="25"/>
        </w:rPr>
        <w:t> </w:t>
      </w:r>
      <w:r w:rsidRPr="0098521B">
        <w:rPr>
          <w:rFonts w:ascii="Arial" w:eastAsia="Times New Roman" w:hAnsi="Arial" w:cs="Arial"/>
          <w:szCs w:val="25"/>
          <w:lang w:val="el-GR"/>
        </w:rPr>
        <w:t>και</w:t>
      </w:r>
      <w:r w:rsidRPr="0098521B">
        <w:rPr>
          <w:rFonts w:ascii="Arial" w:eastAsia="Times New Roman" w:hAnsi="Arial" w:cs="Arial"/>
          <w:szCs w:val="25"/>
        </w:rPr>
        <w:t> </w:t>
      </w:r>
      <w:r w:rsidRPr="0098521B">
        <w:rPr>
          <w:rFonts w:ascii="Arial" w:eastAsia="Times New Roman" w:hAnsi="Arial" w:cs="Arial"/>
          <w:szCs w:val="25"/>
          <w:lang w:val="el-GR"/>
        </w:rPr>
        <w:t>5 ήταν ορθογώνιο</w:t>
      </w:r>
      <w:r w:rsidRPr="0098521B">
        <w:rPr>
          <w:rFonts w:ascii="Arial" w:eastAsia="Times New Roman" w:hAnsi="Arial" w:cs="Arial"/>
          <w:szCs w:val="25"/>
        </w:rPr>
        <w:t> </w:t>
      </w:r>
      <w:r w:rsidRPr="0098521B">
        <w:rPr>
          <w:rFonts w:ascii="Arial" w:eastAsia="Times New Roman" w:hAnsi="Arial" w:cs="Arial"/>
          <w:szCs w:val="25"/>
          <w:lang w:val="el-GR"/>
        </w:rPr>
        <w:t>τρίγωνο</w:t>
      </w:r>
      <w:r w:rsidRPr="0098521B">
        <w:rPr>
          <w:rFonts w:ascii="Arial" w:eastAsia="Times New Roman" w:hAnsi="Arial" w:cs="Arial"/>
          <w:sz w:val="25"/>
          <w:szCs w:val="25"/>
          <w:lang w:val="el-GR"/>
        </w:rPr>
        <w:t>.</w:t>
      </w:r>
    </w:p>
    <w:p w:rsidR="00D87109" w:rsidRDefault="00D87109" w:rsidP="00D87109">
      <w:pPr>
        <w:shd w:val="clear" w:color="auto" w:fill="FFFFFF"/>
        <w:spacing w:before="240" w:after="240"/>
        <w:rPr>
          <w:rFonts w:ascii="Arial" w:hAnsi="Arial" w:cs="Arial"/>
          <w:lang w:val="el-GR"/>
        </w:rPr>
      </w:pPr>
      <w:r w:rsidRPr="003B1921">
        <w:rPr>
          <w:rFonts w:ascii="Arial" w:hAnsi="Arial" w:cs="Arial"/>
          <w:lang w:val="el-GR"/>
        </w:rPr>
        <w:t xml:space="preserve">Η χρησιμότητά του έγκειτο στην ευκολία κατασκευής με αυτό ενός ορθογωνίου τριγώνου με πλευρές </w:t>
      </w:r>
      <w:r>
        <w:rPr>
          <w:rFonts w:ascii="Arial" w:hAnsi="Arial" w:cs="Arial"/>
          <w:lang w:val="el-GR"/>
        </w:rPr>
        <w:t>3, 4 και 5, ενός τετραγώνου 3 επί 3</w:t>
      </w:r>
      <w:r w:rsidRPr="003B1921">
        <w:rPr>
          <w:rFonts w:ascii="Arial" w:hAnsi="Arial" w:cs="Arial"/>
          <w:lang w:val="el-GR"/>
        </w:rPr>
        <w:t>, ενός ισο</w:t>
      </w:r>
      <w:r>
        <w:rPr>
          <w:rFonts w:ascii="Arial" w:hAnsi="Arial" w:cs="Arial"/>
          <w:lang w:val="el-GR"/>
        </w:rPr>
        <w:t>πλεύρου τριγώνου πλευράς 4</w:t>
      </w:r>
      <w:r w:rsidRPr="003B1921">
        <w:rPr>
          <w:rFonts w:ascii="Arial" w:hAnsi="Arial" w:cs="Arial"/>
          <w:lang w:val="el-GR"/>
        </w:rPr>
        <w:t>, ενό</w:t>
      </w:r>
      <w:r>
        <w:rPr>
          <w:rFonts w:ascii="Arial" w:hAnsi="Arial" w:cs="Arial"/>
          <w:lang w:val="el-GR"/>
        </w:rPr>
        <w:t>ς κανονικού εξαγώνου πλευράς 2</w:t>
      </w:r>
      <w:r w:rsidRPr="003B1921">
        <w:rPr>
          <w:rFonts w:ascii="Arial" w:hAnsi="Arial" w:cs="Arial"/>
          <w:lang w:val="el-GR"/>
        </w:rPr>
        <w:t xml:space="preserve"> και άλλων χρήσιμων σχημάτων, μαζί με κανονικά πεντάγωνα</w:t>
      </w:r>
      <w:r w:rsidR="000D3E4C">
        <w:rPr>
          <w:rFonts w:ascii="Arial" w:hAnsi="Arial" w:cs="Arial"/>
          <w:lang w:val="el-GR"/>
        </w:rPr>
        <w:t xml:space="preserve"> και δεκάγωνα.</w:t>
      </w:r>
    </w:p>
    <w:p w:rsidR="00050790" w:rsidRDefault="00050790" w:rsidP="00D87109">
      <w:pPr>
        <w:shd w:val="clear" w:color="auto" w:fill="FFFFFF"/>
        <w:spacing w:before="240" w:after="240"/>
        <w:rPr>
          <w:rFonts w:ascii="Arial" w:hAnsi="Arial" w:cs="Arial"/>
          <w:u w:val="single"/>
          <w:lang w:val="el-GR"/>
        </w:rPr>
      </w:pPr>
    </w:p>
    <w:p w:rsidR="00C06B79" w:rsidRDefault="00C06B79" w:rsidP="00D87109">
      <w:pPr>
        <w:shd w:val="clear" w:color="auto" w:fill="FFFFFF"/>
        <w:spacing w:before="240" w:after="240"/>
        <w:rPr>
          <w:rFonts w:ascii="Arial" w:hAnsi="Arial" w:cs="Arial"/>
          <w:u w:val="single"/>
          <w:lang w:val="el-GR"/>
        </w:rPr>
      </w:pPr>
      <w:r w:rsidRPr="0090613F">
        <w:rPr>
          <w:rFonts w:ascii="Arial" w:hAnsi="Arial" w:cs="Arial"/>
          <w:b/>
          <w:u w:val="single"/>
          <w:lang w:val="el-GR"/>
        </w:rPr>
        <w:t>ΣΧΕΔΙΑΣΜΟΣ ΜΕ ΤΟΝ ΔΙΑΒΗΤΗ ΚΑΙ ΤΟΝ ΚΑΝΟΝΑ</w:t>
      </w:r>
      <w:r w:rsidR="000D3E4C">
        <w:rPr>
          <w:rFonts w:ascii="Arial" w:hAnsi="Arial" w:cs="Arial"/>
          <w:u w:val="single"/>
          <w:lang w:val="el-GR"/>
        </w:rPr>
        <w:t xml:space="preserve"> κατά τον αρχαίο ελληνικό τρόπο</w:t>
      </w:r>
      <w:r w:rsidR="000D3E4C" w:rsidRPr="000D3E4C">
        <w:rPr>
          <w:rFonts w:ascii="Arial" w:hAnsi="Arial" w:cs="Arial"/>
          <w:u w:val="single"/>
          <w:lang w:val="el-GR"/>
        </w:rPr>
        <w:t>:</w:t>
      </w:r>
    </w:p>
    <w:p w:rsidR="00050790" w:rsidRPr="000D3E4C" w:rsidRDefault="00050790" w:rsidP="00D87109">
      <w:pPr>
        <w:shd w:val="clear" w:color="auto" w:fill="FFFFFF"/>
        <w:spacing w:before="240" w:after="240"/>
        <w:rPr>
          <w:rFonts w:ascii="Arial" w:hAnsi="Arial" w:cs="Arial"/>
          <w:u w:val="single"/>
          <w:lang w:val="el-GR"/>
        </w:rPr>
      </w:pPr>
    </w:p>
    <w:p w:rsidR="00D87109" w:rsidRDefault="00D87109" w:rsidP="00D87109">
      <w:pPr>
        <w:shd w:val="clear" w:color="auto" w:fill="FFFFFF"/>
        <w:spacing w:before="240" w:after="240"/>
        <w:rPr>
          <w:rFonts w:ascii="Arial" w:hAnsi="Arial" w:cs="Arial"/>
          <w:noProof/>
          <w:lang w:val="el-GR"/>
        </w:rPr>
      </w:pPr>
      <w:r>
        <w:rPr>
          <w:rFonts w:ascii="Arial" w:hAnsi="Arial" w:cs="Arial"/>
          <w:lang w:val="el-GR"/>
        </w:rPr>
        <w:lastRenderedPageBreak/>
        <w:t xml:space="preserve">  «</w:t>
      </w:r>
      <w:r>
        <w:rPr>
          <w:rFonts w:ascii="Arial" w:hAnsi="Arial" w:cs="Arial"/>
        </w:rPr>
        <w:t>VECICA</w:t>
      </w:r>
      <w:r w:rsidRPr="00612B81">
        <w:rPr>
          <w:rFonts w:ascii="Arial" w:hAnsi="Arial" w:cs="Arial"/>
          <w:lang w:val="el-GR"/>
        </w:rPr>
        <w:t xml:space="preserve"> </w:t>
      </w:r>
      <w:r>
        <w:rPr>
          <w:rFonts w:ascii="Arial" w:hAnsi="Arial" w:cs="Arial"/>
        </w:rPr>
        <w:t>PISCHIS</w:t>
      </w:r>
      <w:r>
        <w:rPr>
          <w:rFonts w:ascii="Arial" w:hAnsi="Arial" w:cs="Arial"/>
          <w:lang w:val="el-GR"/>
        </w:rPr>
        <w:t xml:space="preserve">» ή η «κύστη του ψαριού» </w:t>
      </w:r>
      <w:r>
        <w:rPr>
          <w:rFonts w:ascii="Arial" w:hAnsi="Arial" w:cs="Arial"/>
          <w:noProof/>
          <w:lang w:val="el-GR"/>
        </w:rPr>
        <w:t xml:space="preserve"> </w:t>
      </w:r>
      <w:r w:rsidR="008200FE" w:rsidRPr="0038469E">
        <w:rPr>
          <w:rFonts w:ascii="Arial" w:hAnsi="Arial" w:cs="Arial"/>
          <w:noProof/>
          <w:color w:val="FF0000"/>
          <w:lang w:val="el-GR"/>
        </w:rPr>
        <w:t xml:space="preserve">. </w:t>
      </w:r>
      <w:r w:rsidRPr="0038469E">
        <w:rPr>
          <w:rFonts w:ascii="Arial" w:hAnsi="Arial" w:cs="Arial"/>
          <w:noProof/>
          <w:color w:val="FF0000"/>
          <w:lang w:val="el-GR"/>
        </w:rPr>
        <w:t xml:space="preserve"> </w:t>
      </w:r>
      <w:r w:rsidR="0038469E">
        <w:rPr>
          <w:rFonts w:ascii="Arial" w:hAnsi="Arial" w:cs="Arial"/>
          <w:noProof/>
          <w:color w:val="FF0000"/>
          <w:lang w:val="el-GR"/>
        </w:rPr>
        <w:t xml:space="preserve">    </w:t>
      </w:r>
      <w:r w:rsidR="00F77AE1" w:rsidRPr="0038469E">
        <w:rPr>
          <w:rFonts w:ascii="Arial" w:hAnsi="Arial" w:cs="Arial"/>
          <w:noProof/>
          <w:color w:val="FF0000"/>
          <w:lang w:val="el-GR"/>
        </w:rPr>
        <w:t xml:space="preserve"> 4</w:t>
      </w:r>
      <w:r>
        <w:rPr>
          <w:rFonts w:ascii="Arial" w:hAnsi="Arial" w:cs="Arial"/>
          <w:noProof/>
          <w:lang w:val="el-GR"/>
        </w:rPr>
        <w:t xml:space="preserve"> </w:t>
      </w:r>
      <w:r w:rsidR="00212BBE">
        <w:rPr>
          <w:rFonts w:ascii="Arial" w:hAnsi="Arial" w:cs="Arial"/>
          <w:noProof/>
        </w:rPr>
        <w:drawing>
          <wp:inline distT="0" distB="0" distL="0" distR="0" wp14:anchorId="434D4733" wp14:editId="06B14F24">
            <wp:extent cx="716280" cy="508130"/>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thys-in-vesica-pisc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1725" cy="526181"/>
                    </a:xfrm>
                    <a:prstGeom prst="rect">
                      <a:avLst/>
                    </a:prstGeom>
                  </pic:spPr>
                </pic:pic>
              </a:graphicData>
            </a:graphic>
          </wp:inline>
        </w:drawing>
      </w:r>
      <w:r>
        <w:rPr>
          <w:rFonts w:ascii="Arial" w:hAnsi="Arial" w:cs="Arial"/>
          <w:noProof/>
          <w:lang w:val="el-GR"/>
        </w:rPr>
        <w:t xml:space="preserve">   </w:t>
      </w:r>
    </w:p>
    <w:p w:rsidR="00D87109" w:rsidRDefault="00D87109" w:rsidP="00D87109">
      <w:pPr>
        <w:shd w:val="clear" w:color="auto" w:fill="FFFFFF"/>
        <w:spacing w:before="240" w:after="240"/>
        <w:rPr>
          <w:rFonts w:ascii="Arial" w:hAnsi="Arial" w:cs="Arial"/>
          <w:lang w:val="el-GR"/>
        </w:rPr>
      </w:pPr>
      <w:r>
        <w:rPr>
          <w:rFonts w:ascii="Arial" w:hAnsi="Arial" w:cs="Arial"/>
          <w:noProof/>
          <w:lang w:val="el-GR"/>
        </w:rPr>
        <w:t xml:space="preserve">   </w:t>
      </w:r>
      <w:r w:rsidR="008200FE">
        <w:rPr>
          <w:rFonts w:ascii="Arial" w:hAnsi="Arial" w:cs="Arial"/>
          <w:lang w:val="el-GR"/>
        </w:rPr>
        <w:t xml:space="preserve">Είναι η βασική χάραξη δύο κύκλων με ίδια ακτίνα (άνοιγμα διαβήτη) , τεμνόμενων στο κέντρο τους , που τα σημεία τομής τους  ορίζουν </w:t>
      </w:r>
      <w:r>
        <w:rPr>
          <w:rFonts w:ascii="Arial" w:hAnsi="Arial" w:cs="Arial"/>
          <w:lang w:val="el-GR"/>
        </w:rPr>
        <w:t xml:space="preserve"> την κάθετο</w:t>
      </w:r>
      <w:r w:rsidR="008200FE">
        <w:rPr>
          <w:rFonts w:ascii="Arial" w:hAnsi="Arial" w:cs="Arial"/>
          <w:lang w:val="el-GR"/>
        </w:rPr>
        <w:t xml:space="preserve">  πάνω στην οριζόντιο που διέρχεται των κέντρων τους</w:t>
      </w:r>
      <w:r>
        <w:rPr>
          <w:rFonts w:ascii="Arial" w:hAnsi="Arial" w:cs="Arial"/>
          <w:lang w:val="el-GR"/>
        </w:rPr>
        <w:t xml:space="preserve">. </w:t>
      </w:r>
    </w:p>
    <w:p w:rsidR="004A0843" w:rsidRDefault="00F77AE1" w:rsidP="00D87109">
      <w:pPr>
        <w:shd w:val="clear" w:color="auto" w:fill="FFFFFF"/>
        <w:spacing w:before="240" w:after="240"/>
        <w:rPr>
          <w:rFonts w:ascii="Arial" w:hAnsi="Arial" w:cs="Arial"/>
          <w:lang w:val="el-GR"/>
        </w:rPr>
      </w:pPr>
      <w:r w:rsidRPr="0038469E">
        <w:rPr>
          <w:rFonts w:ascii="Arial" w:hAnsi="Arial" w:cs="Arial"/>
          <w:color w:val="FF0000"/>
          <w:lang w:val="el-GR"/>
        </w:rPr>
        <w:t>5</w:t>
      </w:r>
      <w:r w:rsidR="00F20BAA">
        <w:rPr>
          <w:rFonts w:ascii="Arial" w:hAnsi="Arial" w:cs="Arial"/>
          <w:noProof/>
        </w:rPr>
        <w:drawing>
          <wp:inline distT="0" distB="0" distL="0" distR="0">
            <wp:extent cx="1746775" cy="13106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βεσικ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1998" cy="1322062"/>
                    </a:xfrm>
                    <a:prstGeom prst="rect">
                      <a:avLst/>
                    </a:prstGeom>
                  </pic:spPr>
                </pic:pic>
              </a:graphicData>
            </a:graphic>
          </wp:inline>
        </w:drawing>
      </w:r>
    </w:p>
    <w:p w:rsidR="004A0843" w:rsidRDefault="004A0843" w:rsidP="00D87109">
      <w:pPr>
        <w:shd w:val="clear" w:color="auto" w:fill="FFFFFF"/>
        <w:spacing w:before="240" w:after="240"/>
        <w:rPr>
          <w:rFonts w:ascii="Arial" w:hAnsi="Arial" w:cs="Arial"/>
          <w:lang w:val="el-GR"/>
        </w:rPr>
      </w:pPr>
    </w:p>
    <w:p w:rsidR="004A0843" w:rsidRDefault="00D87109" w:rsidP="00D87109">
      <w:pPr>
        <w:shd w:val="clear" w:color="auto" w:fill="FFFFFF"/>
        <w:spacing w:before="240" w:after="240"/>
        <w:rPr>
          <w:rFonts w:ascii="Arial" w:hAnsi="Arial" w:cs="Arial"/>
          <w:lang w:val="el-GR"/>
        </w:rPr>
      </w:pPr>
      <w:r>
        <w:rPr>
          <w:rFonts w:ascii="Arial" w:hAnsi="Arial" w:cs="Arial"/>
          <w:lang w:val="el-GR"/>
        </w:rPr>
        <w:t xml:space="preserve">Συνεχίζοντας τον σχεδιασμό </w:t>
      </w:r>
      <w:r w:rsidR="008200FE">
        <w:rPr>
          <w:rFonts w:ascii="Arial" w:hAnsi="Arial" w:cs="Arial"/>
          <w:lang w:val="el-GR"/>
        </w:rPr>
        <w:t>του σχήματος</w:t>
      </w:r>
      <w:r w:rsidR="008200FE" w:rsidRPr="008200FE">
        <w:rPr>
          <w:rFonts w:ascii="Arial" w:hAnsi="Arial" w:cs="Arial"/>
          <w:lang w:val="el-GR"/>
        </w:rPr>
        <w:t>,</w:t>
      </w:r>
      <w:r w:rsidR="008200FE">
        <w:rPr>
          <w:rFonts w:ascii="Arial" w:hAnsi="Arial" w:cs="Arial"/>
          <w:lang w:val="el-GR"/>
        </w:rPr>
        <w:t xml:space="preserve"> </w:t>
      </w:r>
      <w:proofErr w:type="spellStart"/>
      <w:r w:rsidR="008200FE">
        <w:rPr>
          <w:rFonts w:ascii="Arial" w:hAnsi="Arial" w:cs="Arial"/>
        </w:rPr>
        <w:t>vesica</w:t>
      </w:r>
      <w:proofErr w:type="spellEnd"/>
      <w:r w:rsidR="008200FE" w:rsidRPr="008200FE">
        <w:rPr>
          <w:rFonts w:ascii="Arial" w:hAnsi="Arial" w:cs="Arial"/>
          <w:lang w:val="el-GR"/>
        </w:rPr>
        <w:t xml:space="preserve"> </w:t>
      </w:r>
      <w:proofErr w:type="spellStart"/>
      <w:r w:rsidR="008200FE">
        <w:rPr>
          <w:rFonts w:ascii="Arial" w:hAnsi="Arial" w:cs="Arial"/>
        </w:rPr>
        <w:t>pischis</w:t>
      </w:r>
      <w:proofErr w:type="spellEnd"/>
      <w:r>
        <w:rPr>
          <w:rFonts w:ascii="Arial" w:hAnsi="Arial" w:cs="Arial"/>
          <w:lang w:val="el-GR"/>
        </w:rPr>
        <w:t xml:space="preserve">, κάθε σημείο τομής των κύκλων μπορεί να γίνει το κέντρο ενός νέου κύκλου , φτάνοντας έτσι στον σχεδιασμό έξι τεμνόμενων κύκλων που σχηματίζουν το λουλούδι της ζωής. </w:t>
      </w:r>
    </w:p>
    <w:p w:rsidR="00D87109" w:rsidRDefault="00E73170" w:rsidP="00D87109">
      <w:pPr>
        <w:shd w:val="clear" w:color="auto" w:fill="FFFFFF"/>
        <w:spacing w:before="240" w:after="240"/>
        <w:rPr>
          <w:rFonts w:ascii="Arial" w:hAnsi="Arial" w:cs="Arial"/>
          <w:lang w:val="el-GR"/>
        </w:rPr>
      </w:pPr>
      <w:r>
        <w:rPr>
          <w:rFonts w:ascii="Arial" w:hAnsi="Arial" w:cs="Arial"/>
          <w:noProof/>
          <w:lang w:val="el-GR"/>
        </w:rPr>
        <w:t xml:space="preserve">    </w:t>
      </w:r>
      <w:r w:rsidR="00F77AE1" w:rsidRPr="0038469E">
        <w:rPr>
          <w:rFonts w:ascii="Arial" w:hAnsi="Arial" w:cs="Arial"/>
          <w:noProof/>
          <w:color w:val="FF0000"/>
          <w:lang w:val="el-GR"/>
        </w:rPr>
        <w:t>6</w:t>
      </w:r>
      <w:r>
        <w:rPr>
          <w:rFonts w:ascii="Arial" w:hAnsi="Arial" w:cs="Arial"/>
          <w:noProof/>
          <w:lang w:val="el-GR"/>
        </w:rPr>
        <w:t xml:space="preserve">  </w:t>
      </w:r>
      <w:r w:rsidR="00D87109">
        <w:rPr>
          <w:rFonts w:ascii="Arial" w:hAnsi="Arial" w:cs="Arial"/>
          <w:noProof/>
        </w:rPr>
        <w:drawing>
          <wp:inline distT="0" distB="0" distL="0" distR="0" wp14:anchorId="7D16FEFC" wp14:editId="7640F3DE">
            <wp:extent cx="784860" cy="784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iddenves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inline>
        </w:drawing>
      </w:r>
      <w:r>
        <w:rPr>
          <w:noProof/>
          <w:lang w:val="el-GR"/>
        </w:rPr>
        <w:t xml:space="preserve">         </w:t>
      </w:r>
    </w:p>
    <w:p w:rsidR="008200FE" w:rsidRDefault="008200FE" w:rsidP="00D87109">
      <w:pPr>
        <w:shd w:val="clear" w:color="auto" w:fill="FFFFFF"/>
        <w:spacing w:before="240" w:after="240"/>
        <w:rPr>
          <w:rFonts w:ascii="Arial" w:hAnsi="Arial" w:cs="Arial"/>
          <w:lang w:val="el-GR"/>
        </w:rPr>
      </w:pPr>
    </w:p>
    <w:p w:rsidR="008200FE" w:rsidRDefault="008200FE" w:rsidP="00D87109">
      <w:pPr>
        <w:shd w:val="clear" w:color="auto" w:fill="FFFFFF"/>
        <w:spacing w:before="240" w:after="240"/>
        <w:rPr>
          <w:rFonts w:ascii="Arial" w:hAnsi="Arial" w:cs="Arial"/>
          <w:lang w:val="el-GR"/>
        </w:rPr>
      </w:pPr>
    </w:p>
    <w:p w:rsidR="00D87109" w:rsidRDefault="00D87109" w:rsidP="00D87109">
      <w:pPr>
        <w:shd w:val="clear" w:color="auto" w:fill="FFFFFF"/>
        <w:spacing w:before="240" w:after="240"/>
        <w:rPr>
          <w:rFonts w:ascii="Arial" w:hAnsi="Arial" w:cs="Arial"/>
          <w:lang w:val="el-GR"/>
        </w:rPr>
      </w:pPr>
      <w:r>
        <w:rPr>
          <w:rFonts w:ascii="Arial" w:hAnsi="Arial" w:cs="Arial"/>
          <w:lang w:val="el-GR"/>
        </w:rPr>
        <w:t>ΚΑΤΑΣΚΕΥΗ ΤΕΤΡΑΓΩΝ</w:t>
      </w:r>
      <w:r w:rsidR="00212BBE">
        <w:rPr>
          <w:rFonts w:ascii="Arial" w:hAnsi="Arial" w:cs="Arial"/>
          <w:lang w:val="el-GR"/>
        </w:rPr>
        <w:t xml:space="preserve">ΟΥ με κανόνα και διαβήτη </w:t>
      </w:r>
    </w:p>
    <w:p w:rsidR="001F2271" w:rsidRPr="00347808" w:rsidRDefault="003112F1" w:rsidP="00347808">
      <w:pPr>
        <w:pStyle w:val="ListParagraph"/>
        <w:numPr>
          <w:ilvl w:val="0"/>
          <w:numId w:val="2"/>
        </w:numPr>
        <w:shd w:val="clear" w:color="auto" w:fill="FFFFFF"/>
        <w:spacing w:before="240" w:after="240"/>
        <w:rPr>
          <w:rFonts w:ascii="Arial" w:hAnsi="Arial" w:cs="Arial"/>
          <w:lang w:val="el-GR"/>
        </w:rPr>
      </w:pPr>
      <w:r w:rsidRPr="00347808">
        <w:rPr>
          <w:rFonts w:ascii="Arial" w:hAnsi="Arial" w:cs="Arial"/>
          <w:lang w:val="el-GR"/>
        </w:rPr>
        <w:t xml:space="preserve">Εφαρμόζουμε την μέθοδο των τεσσάρων </w:t>
      </w:r>
      <w:r w:rsidR="004A0843">
        <w:rPr>
          <w:rFonts w:ascii="Arial" w:hAnsi="Arial" w:cs="Arial"/>
          <w:lang w:val="el-GR"/>
        </w:rPr>
        <w:t xml:space="preserve">κύκλων ή </w:t>
      </w:r>
      <w:r w:rsidRPr="00347808">
        <w:rPr>
          <w:rFonts w:ascii="Arial" w:hAnsi="Arial" w:cs="Arial"/>
          <w:lang w:val="el-GR"/>
        </w:rPr>
        <w:t xml:space="preserve">τόξων. </w:t>
      </w:r>
    </w:p>
    <w:p w:rsidR="001F2271" w:rsidRDefault="003112F1" w:rsidP="00D87109">
      <w:pPr>
        <w:shd w:val="clear" w:color="auto" w:fill="FFFFFF"/>
        <w:spacing w:before="240" w:after="240"/>
        <w:rPr>
          <w:rFonts w:ascii="Arial" w:hAnsi="Arial" w:cs="Arial"/>
          <w:lang w:val="el-GR"/>
        </w:rPr>
      </w:pPr>
      <w:r>
        <w:rPr>
          <w:rFonts w:ascii="Arial" w:hAnsi="Arial" w:cs="Arial"/>
          <w:lang w:val="el-GR"/>
        </w:rPr>
        <w:t>Στό ευθύγραμμο τμήμα ΑΒ</w:t>
      </w:r>
      <w:r w:rsidR="00BB5E77">
        <w:rPr>
          <w:rFonts w:ascii="Arial" w:hAnsi="Arial" w:cs="Arial"/>
          <w:lang w:val="el-GR"/>
        </w:rPr>
        <w:t xml:space="preserve"> και πλευρά του τετραγώνου που θέλουμε να κατασκευάσουμε</w:t>
      </w:r>
      <w:r>
        <w:rPr>
          <w:rFonts w:ascii="Arial" w:hAnsi="Arial" w:cs="Arial"/>
          <w:lang w:val="el-GR"/>
        </w:rPr>
        <w:t xml:space="preserve"> , γράφουμε τον </w:t>
      </w:r>
      <w:r w:rsidR="0022206C">
        <w:rPr>
          <w:rFonts w:ascii="Arial" w:hAnsi="Arial" w:cs="Arial"/>
          <w:lang w:val="el-GR"/>
        </w:rPr>
        <w:t>1ο</w:t>
      </w:r>
      <w:r>
        <w:rPr>
          <w:rFonts w:ascii="Arial" w:hAnsi="Arial" w:cs="Arial"/>
          <w:lang w:val="el-GR"/>
        </w:rPr>
        <w:t xml:space="preserve"> κύκλο με κέντρο το </w:t>
      </w:r>
      <w:r w:rsidR="004A0843">
        <w:rPr>
          <w:rFonts w:ascii="Arial" w:hAnsi="Arial" w:cs="Arial"/>
          <w:lang w:val="el-GR"/>
        </w:rPr>
        <w:t>Α και ακτίνα μικρότερη του ημίσεος</w:t>
      </w:r>
      <w:r>
        <w:rPr>
          <w:rFonts w:ascii="Arial" w:hAnsi="Arial" w:cs="Arial"/>
          <w:lang w:val="el-GR"/>
        </w:rPr>
        <w:t xml:space="preserve"> του ΑΒ</w:t>
      </w:r>
      <w:r w:rsidR="001F2271">
        <w:rPr>
          <w:rFonts w:ascii="Arial" w:hAnsi="Arial" w:cs="Arial"/>
          <w:lang w:val="el-GR"/>
        </w:rPr>
        <w:t xml:space="preserve">. </w:t>
      </w:r>
    </w:p>
    <w:p w:rsidR="00212BBE" w:rsidRDefault="001F2271" w:rsidP="00D87109">
      <w:pPr>
        <w:shd w:val="clear" w:color="auto" w:fill="FFFFFF"/>
        <w:spacing w:before="240" w:after="240"/>
        <w:rPr>
          <w:rFonts w:ascii="Arial" w:hAnsi="Arial" w:cs="Arial"/>
          <w:lang w:val="el-GR"/>
        </w:rPr>
      </w:pPr>
      <w:r>
        <w:rPr>
          <w:rFonts w:ascii="Arial" w:hAnsi="Arial" w:cs="Arial"/>
          <w:lang w:val="el-GR"/>
        </w:rPr>
        <w:t>Τ</w:t>
      </w:r>
      <w:r w:rsidR="003112F1">
        <w:rPr>
          <w:rFonts w:ascii="Arial" w:hAnsi="Arial" w:cs="Arial"/>
          <w:lang w:val="el-GR"/>
        </w:rPr>
        <w:t>ο σημείο τομή</w:t>
      </w:r>
      <w:r>
        <w:rPr>
          <w:rFonts w:ascii="Arial" w:hAnsi="Arial" w:cs="Arial"/>
          <w:lang w:val="el-GR"/>
        </w:rPr>
        <w:t xml:space="preserve">ς του </w:t>
      </w:r>
      <w:r w:rsidR="00BB5E77">
        <w:rPr>
          <w:rFonts w:ascii="Arial" w:hAnsi="Arial" w:cs="Arial"/>
          <w:lang w:val="el-GR"/>
        </w:rPr>
        <w:t>1</w:t>
      </w:r>
      <w:r w:rsidR="00BB5E77" w:rsidRPr="00BB5E77">
        <w:rPr>
          <w:rFonts w:ascii="Arial" w:hAnsi="Arial" w:cs="Arial"/>
          <w:vertAlign w:val="superscript"/>
          <w:lang w:val="el-GR"/>
        </w:rPr>
        <w:t>ου</w:t>
      </w:r>
      <w:r w:rsidR="00BB5E77">
        <w:rPr>
          <w:rFonts w:ascii="Arial" w:hAnsi="Arial" w:cs="Arial"/>
          <w:lang w:val="el-GR"/>
        </w:rPr>
        <w:t xml:space="preserve"> </w:t>
      </w:r>
      <w:r>
        <w:rPr>
          <w:rFonts w:ascii="Arial" w:hAnsi="Arial" w:cs="Arial"/>
          <w:lang w:val="el-GR"/>
        </w:rPr>
        <w:t>κύκλου</w:t>
      </w:r>
      <w:r w:rsidR="003112F1">
        <w:rPr>
          <w:rFonts w:ascii="Arial" w:hAnsi="Arial" w:cs="Arial"/>
          <w:lang w:val="el-GR"/>
        </w:rPr>
        <w:t xml:space="preserve"> με το ευθύγραμο τμήμα </w:t>
      </w:r>
      <w:r>
        <w:rPr>
          <w:rFonts w:ascii="Arial" w:hAnsi="Arial" w:cs="Arial"/>
          <w:lang w:val="el-GR"/>
        </w:rPr>
        <w:t>ΑΒ είναι το κέν</w:t>
      </w:r>
      <w:r w:rsidR="00BB5E77">
        <w:rPr>
          <w:rFonts w:ascii="Arial" w:hAnsi="Arial" w:cs="Arial"/>
          <w:lang w:val="el-GR"/>
        </w:rPr>
        <w:t>τρο του 2</w:t>
      </w:r>
      <w:r w:rsidR="00BB5E77" w:rsidRPr="00BB5E77">
        <w:rPr>
          <w:rFonts w:ascii="Arial" w:hAnsi="Arial" w:cs="Arial"/>
          <w:vertAlign w:val="superscript"/>
          <w:lang w:val="el-GR"/>
        </w:rPr>
        <w:t>ου</w:t>
      </w:r>
      <w:r w:rsidR="00BB5E77">
        <w:rPr>
          <w:rFonts w:ascii="Arial" w:hAnsi="Arial" w:cs="Arial"/>
          <w:lang w:val="el-GR"/>
        </w:rPr>
        <w:t xml:space="preserve"> </w:t>
      </w:r>
      <w:r>
        <w:rPr>
          <w:rFonts w:ascii="Arial" w:hAnsi="Arial" w:cs="Arial"/>
          <w:lang w:val="el-GR"/>
        </w:rPr>
        <w:t xml:space="preserve"> κύκλου</w:t>
      </w:r>
      <w:r w:rsidR="00BB5E77">
        <w:rPr>
          <w:rFonts w:ascii="Arial" w:hAnsi="Arial" w:cs="Arial"/>
          <w:lang w:val="el-GR"/>
        </w:rPr>
        <w:t>.  Π</w:t>
      </w:r>
      <w:r>
        <w:rPr>
          <w:rFonts w:ascii="Arial" w:hAnsi="Arial" w:cs="Arial"/>
          <w:lang w:val="el-GR"/>
        </w:rPr>
        <w:t xml:space="preserve">άντα με </w:t>
      </w:r>
      <w:r w:rsidR="0022206C">
        <w:rPr>
          <w:rFonts w:ascii="Arial" w:hAnsi="Arial" w:cs="Arial"/>
          <w:lang w:val="el-GR"/>
        </w:rPr>
        <w:t xml:space="preserve">το </w:t>
      </w:r>
      <w:r>
        <w:rPr>
          <w:rFonts w:ascii="Arial" w:hAnsi="Arial" w:cs="Arial"/>
          <w:lang w:val="el-GR"/>
        </w:rPr>
        <w:t>ίδιο άν</w:t>
      </w:r>
      <w:r w:rsidR="0022206C">
        <w:rPr>
          <w:rFonts w:ascii="Arial" w:hAnsi="Arial" w:cs="Arial"/>
          <w:lang w:val="el-GR"/>
        </w:rPr>
        <w:t xml:space="preserve">οιγμα </w:t>
      </w:r>
      <w:r>
        <w:rPr>
          <w:rFonts w:ascii="Arial" w:hAnsi="Arial" w:cs="Arial"/>
          <w:lang w:val="el-GR"/>
        </w:rPr>
        <w:t xml:space="preserve"> διαβήτη</w:t>
      </w:r>
      <w:r w:rsidR="003112F1">
        <w:rPr>
          <w:rFonts w:ascii="Arial" w:hAnsi="Arial" w:cs="Arial"/>
          <w:lang w:val="el-GR"/>
        </w:rPr>
        <w:t xml:space="preserve"> </w:t>
      </w:r>
      <w:r w:rsidR="00BB5E77">
        <w:rPr>
          <w:rFonts w:ascii="Arial" w:hAnsi="Arial" w:cs="Arial"/>
          <w:lang w:val="el-GR"/>
        </w:rPr>
        <w:t>σ</w:t>
      </w:r>
      <w:r>
        <w:rPr>
          <w:rFonts w:ascii="Arial" w:hAnsi="Arial" w:cs="Arial"/>
          <w:lang w:val="el-GR"/>
        </w:rPr>
        <w:t>υνεχίζουμε</w:t>
      </w:r>
      <w:r w:rsidR="003112F1">
        <w:rPr>
          <w:rFonts w:ascii="Arial" w:hAnsi="Arial" w:cs="Arial"/>
          <w:lang w:val="el-GR"/>
        </w:rPr>
        <w:t xml:space="preserve"> το </w:t>
      </w:r>
      <w:r w:rsidR="00BB5E77">
        <w:rPr>
          <w:rFonts w:ascii="Arial" w:hAnsi="Arial" w:cs="Arial"/>
          <w:lang w:val="el-GR"/>
        </w:rPr>
        <w:t>γράφιμο του 3</w:t>
      </w:r>
      <w:r w:rsidR="00BB5E77" w:rsidRPr="00BB5E77">
        <w:rPr>
          <w:rFonts w:ascii="Arial" w:hAnsi="Arial" w:cs="Arial"/>
          <w:vertAlign w:val="superscript"/>
          <w:lang w:val="el-GR"/>
        </w:rPr>
        <w:t>ου</w:t>
      </w:r>
      <w:r w:rsidR="00BB5E77">
        <w:rPr>
          <w:rFonts w:ascii="Arial" w:hAnsi="Arial" w:cs="Arial"/>
          <w:lang w:val="el-GR"/>
        </w:rPr>
        <w:t xml:space="preserve"> </w:t>
      </w:r>
      <w:r>
        <w:rPr>
          <w:rFonts w:ascii="Arial" w:hAnsi="Arial" w:cs="Arial"/>
          <w:lang w:val="el-GR"/>
        </w:rPr>
        <w:t xml:space="preserve"> κύκλου</w:t>
      </w:r>
      <w:r w:rsidR="003112F1">
        <w:rPr>
          <w:rFonts w:ascii="Arial" w:hAnsi="Arial" w:cs="Arial"/>
          <w:lang w:val="el-GR"/>
        </w:rPr>
        <w:t xml:space="preserve"> με κέντρο τώρα το ση</w:t>
      </w:r>
      <w:r w:rsidR="00BB5E77">
        <w:rPr>
          <w:rFonts w:ascii="Arial" w:hAnsi="Arial" w:cs="Arial"/>
          <w:lang w:val="el-GR"/>
        </w:rPr>
        <w:t>μείο τομής του 1</w:t>
      </w:r>
      <w:r w:rsidR="00BB5E77" w:rsidRPr="00BB5E77">
        <w:rPr>
          <w:rFonts w:ascii="Arial" w:hAnsi="Arial" w:cs="Arial"/>
          <w:vertAlign w:val="superscript"/>
          <w:lang w:val="el-GR"/>
        </w:rPr>
        <w:t>ου</w:t>
      </w:r>
      <w:r w:rsidR="00BB5E77">
        <w:rPr>
          <w:rFonts w:ascii="Arial" w:hAnsi="Arial" w:cs="Arial"/>
          <w:lang w:val="el-GR"/>
        </w:rPr>
        <w:t xml:space="preserve"> και 2</w:t>
      </w:r>
      <w:r w:rsidR="00BB5E77" w:rsidRPr="00BB5E77">
        <w:rPr>
          <w:rFonts w:ascii="Arial" w:hAnsi="Arial" w:cs="Arial"/>
          <w:vertAlign w:val="superscript"/>
          <w:lang w:val="el-GR"/>
        </w:rPr>
        <w:t>ου</w:t>
      </w:r>
      <w:r w:rsidR="00BB5E77">
        <w:rPr>
          <w:rFonts w:ascii="Arial" w:hAnsi="Arial" w:cs="Arial"/>
          <w:lang w:val="el-GR"/>
        </w:rPr>
        <w:t xml:space="preserve"> κύκλου</w:t>
      </w:r>
      <w:r>
        <w:rPr>
          <w:rFonts w:ascii="Arial" w:hAnsi="Arial" w:cs="Arial"/>
          <w:lang w:val="el-GR"/>
        </w:rPr>
        <w:t>. Τ</w:t>
      </w:r>
      <w:r w:rsidR="00BB5E77">
        <w:rPr>
          <w:rFonts w:ascii="Arial" w:hAnsi="Arial" w:cs="Arial"/>
          <w:lang w:val="el-GR"/>
        </w:rPr>
        <w:t>ο σημείο τομής του 3</w:t>
      </w:r>
      <w:r w:rsidR="00BB5E77" w:rsidRPr="00BB5E77">
        <w:rPr>
          <w:rFonts w:ascii="Arial" w:hAnsi="Arial" w:cs="Arial"/>
          <w:vertAlign w:val="superscript"/>
          <w:lang w:val="el-GR"/>
        </w:rPr>
        <w:t>ου</w:t>
      </w:r>
      <w:r w:rsidR="00BB5E77">
        <w:rPr>
          <w:rFonts w:ascii="Arial" w:hAnsi="Arial" w:cs="Arial"/>
          <w:lang w:val="el-GR"/>
        </w:rPr>
        <w:t xml:space="preserve"> </w:t>
      </w:r>
      <w:r>
        <w:rPr>
          <w:rFonts w:ascii="Arial" w:hAnsi="Arial" w:cs="Arial"/>
          <w:lang w:val="el-GR"/>
        </w:rPr>
        <w:t xml:space="preserve"> με τον πρώτο  κύκλο θα μας δώσει και το κέντρο του τέταρτου κύκλου. </w:t>
      </w:r>
    </w:p>
    <w:p w:rsidR="0022206C" w:rsidRDefault="0022206C" w:rsidP="00D87109">
      <w:pPr>
        <w:shd w:val="clear" w:color="auto" w:fill="FFFFFF"/>
        <w:spacing w:before="240" w:after="240"/>
        <w:rPr>
          <w:rFonts w:ascii="Arial" w:hAnsi="Arial" w:cs="Arial"/>
          <w:lang w:val="el-GR"/>
        </w:rPr>
      </w:pPr>
      <w:r>
        <w:rPr>
          <w:rFonts w:ascii="Arial" w:hAnsi="Arial" w:cs="Arial"/>
          <w:lang w:val="el-GR"/>
        </w:rPr>
        <w:t>Τέλος ενώνουμε το σημείο τομής του 3ου με τον 4ο</w:t>
      </w:r>
      <w:r w:rsidR="001F2271">
        <w:rPr>
          <w:rFonts w:ascii="Arial" w:hAnsi="Arial" w:cs="Arial"/>
          <w:lang w:val="el-GR"/>
        </w:rPr>
        <w:t xml:space="preserve"> κύκλο</w:t>
      </w:r>
      <w:r>
        <w:rPr>
          <w:rFonts w:ascii="Arial" w:hAnsi="Arial" w:cs="Arial"/>
          <w:lang w:val="el-GR"/>
        </w:rPr>
        <w:t xml:space="preserve"> με το σημείο Α του ευθυγράμμου τμήματος ΑΒ κ</w:t>
      </w:r>
      <w:r w:rsidR="00BB5E77">
        <w:rPr>
          <w:rFonts w:ascii="Arial" w:hAnsi="Arial" w:cs="Arial"/>
          <w:lang w:val="el-GR"/>
        </w:rPr>
        <w:t>αι δημιουργούμε την κάθετη στο ΑΒ</w:t>
      </w:r>
    </w:p>
    <w:p w:rsidR="00404014" w:rsidRDefault="00404014" w:rsidP="00D87109">
      <w:pPr>
        <w:shd w:val="clear" w:color="auto" w:fill="FFFFFF"/>
        <w:spacing w:before="240" w:after="240"/>
        <w:rPr>
          <w:rFonts w:ascii="Arial" w:hAnsi="Arial" w:cs="Arial"/>
          <w:lang w:val="el-GR"/>
        </w:rPr>
      </w:pPr>
      <w:r>
        <w:rPr>
          <w:rFonts w:ascii="Arial" w:hAnsi="Arial" w:cs="Arial"/>
          <w:lang w:val="el-GR"/>
        </w:rPr>
        <w:t>Προεκτείνουμε την κάθετο και σημειώνουμε, με άνοιγμα διαβήτη = ΑΒ, το σημείο Γ</w:t>
      </w:r>
    </w:p>
    <w:p w:rsidR="00F77AE1" w:rsidRDefault="00404014" w:rsidP="00D87109">
      <w:pPr>
        <w:shd w:val="clear" w:color="auto" w:fill="FFFFFF"/>
        <w:spacing w:before="240" w:after="240"/>
        <w:rPr>
          <w:rFonts w:ascii="Arial" w:hAnsi="Arial" w:cs="Arial"/>
          <w:color w:val="FF0000"/>
          <w:lang w:val="el-GR"/>
        </w:rPr>
      </w:pPr>
      <w:r>
        <w:rPr>
          <w:rFonts w:ascii="Arial" w:hAnsi="Arial" w:cs="Arial"/>
          <w:lang w:val="el-GR"/>
        </w:rPr>
        <w:lastRenderedPageBreak/>
        <w:t xml:space="preserve">Με κέντρο το σημείο Γ γράφουμε τόξο , το ίδιο κι από το σημείο Β. Η τομή τους μας δίνει το </w:t>
      </w:r>
      <w:r w:rsidR="00347808">
        <w:rPr>
          <w:rFonts w:ascii="Arial" w:hAnsi="Arial" w:cs="Arial"/>
          <w:lang w:val="el-GR"/>
        </w:rPr>
        <w:t>σημείο Δ . Ενώνουμε τα σημεία Γ Δ και Δ</w:t>
      </w:r>
      <w:r>
        <w:rPr>
          <w:rFonts w:ascii="Arial" w:hAnsi="Arial" w:cs="Arial"/>
          <w:lang w:val="el-GR"/>
        </w:rPr>
        <w:t xml:space="preserve"> Β κα</w:t>
      </w:r>
      <w:r w:rsidR="0090613F">
        <w:rPr>
          <w:rFonts w:ascii="Arial" w:hAnsi="Arial" w:cs="Arial"/>
          <w:lang w:val="el-GR"/>
        </w:rPr>
        <w:t>ι το τετράγωνο έχει ολοκληρωθεί.</w:t>
      </w:r>
      <w:r w:rsidR="0030274E">
        <w:rPr>
          <w:rFonts w:ascii="Arial" w:hAnsi="Arial" w:cs="Arial"/>
          <w:color w:val="FF0000"/>
          <w:lang w:val="el-GR"/>
        </w:rPr>
        <w:t xml:space="preserve">     </w:t>
      </w:r>
    </w:p>
    <w:p w:rsidR="004A0843" w:rsidRDefault="00F77AE1" w:rsidP="00D87109">
      <w:pPr>
        <w:shd w:val="clear" w:color="auto" w:fill="FFFFFF"/>
        <w:spacing w:before="240" w:after="240"/>
        <w:rPr>
          <w:rFonts w:ascii="Arial" w:hAnsi="Arial" w:cs="Arial"/>
          <w:noProof/>
        </w:rPr>
      </w:pPr>
      <w:r w:rsidRPr="002B38A4">
        <w:rPr>
          <w:rFonts w:ascii="Arial" w:hAnsi="Arial" w:cs="Arial"/>
          <w:color w:val="FF0000"/>
          <w:lang w:val="el-GR"/>
        </w:rPr>
        <w:t>7</w:t>
      </w:r>
      <w:r w:rsidR="0030274E" w:rsidRPr="002B38A4">
        <w:rPr>
          <w:rFonts w:ascii="Arial" w:hAnsi="Arial" w:cs="Arial"/>
          <w:color w:val="FF0000"/>
          <w:lang w:val="el-GR"/>
        </w:rPr>
        <w:t xml:space="preserve"> </w:t>
      </w:r>
      <w:r w:rsidR="0030274E">
        <w:rPr>
          <w:rFonts w:ascii="Arial" w:hAnsi="Arial" w:cs="Arial"/>
          <w:color w:val="FF0000"/>
          <w:lang w:val="el-GR"/>
        </w:rPr>
        <w:t xml:space="preserve"> </w:t>
      </w:r>
      <w:r w:rsidRPr="00F77AE1">
        <w:rPr>
          <w:rFonts w:ascii="Arial" w:hAnsi="Arial" w:cs="Arial"/>
          <w:noProof/>
          <w:color w:val="FF0000"/>
        </w:rPr>
        <w:drawing>
          <wp:inline distT="0" distB="0" distL="0" distR="0">
            <wp:extent cx="1935480" cy="1730451"/>
            <wp:effectExtent l="0" t="0" r="7620" b="3175"/>
            <wp:docPr id="45" name="Picture 45" descr="C:\Users\user\Desktop\OMAΔΑ ΕΛΙΔΕΚ\ΜΟΝΟΓΡΑΦΙΑ κείμενα\ΜΟΝΟΓΡΑΦΙΑ ΣΧΕΔΙΟ ΦΩΤΟ\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MAΔΑ ΕΛΙΔΕΚ\ΜΟΝΟΓΡΑΦΙΑ κείμενα\ΜΟΝΟΓΡΑΦΙΑ ΣΧΕΔΙΟ ΦΩΤΟ\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297" cy="1738334"/>
                    </a:xfrm>
                    <a:prstGeom prst="rect">
                      <a:avLst/>
                    </a:prstGeom>
                    <a:noFill/>
                    <a:ln>
                      <a:noFill/>
                    </a:ln>
                  </pic:spPr>
                </pic:pic>
              </a:graphicData>
            </a:graphic>
          </wp:inline>
        </w:drawing>
      </w:r>
    </w:p>
    <w:p w:rsidR="00F20BAA" w:rsidRPr="00F77AE1" w:rsidRDefault="00F77AE1" w:rsidP="00F77AE1">
      <w:pPr>
        <w:pStyle w:val="ListParagraph"/>
        <w:numPr>
          <w:ilvl w:val="0"/>
          <w:numId w:val="3"/>
        </w:numPr>
        <w:shd w:val="clear" w:color="auto" w:fill="FFFFFF"/>
        <w:spacing w:before="240" w:after="240"/>
        <w:rPr>
          <w:rFonts w:ascii="Arial" w:hAnsi="Arial" w:cs="Arial"/>
          <w:lang w:val="el-GR"/>
        </w:rPr>
      </w:pPr>
      <w:r w:rsidRPr="00F77AE1">
        <w:rPr>
          <w:rFonts w:ascii="Arial" w:hAnsi="Arial" w:cs="Arial"/>
          <w:lang w:val="el-GR"/>
        </w:rPr>
        <w:t xml:space="preserve"> </w:t>
      </w:r>
      <w:r w:rsidR="00F20BAA">
        <w:rPr>
          <w:noProof/>
        </w:rPr>
        <w:drawing>
          <wp:inline distT="0" distB="0" distL="0" distR="0">
            <wp:extent cx="2621280" cy="2284939"/>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ΣΧ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540" cy="2321776"/>
                    </a:xfrm>
                    <a:prstGeom prst="rect">
                      <a:avLst/>
                    </a:prstGeom>
                  </pic:spPr>
                </pic:pic>
              </a:graphicData>
            </a:graphic>
          </wp:inline>
        </w:drawing>
      </w:r>
    </w:p>
    <w:p w:rsidR="00F77AE1" w:rsidRDefault="00F77AE1" w:rsidP="00D87109">
      <w:pPr>
        <w:shd w:val="clear" w:color="auto" w:fill="FFFFFF"/>
        <w:spacing w:before="240" w:after="240"/>
        <w:rPr>
          <w:rFonts w:ascii="Arial" w:hAnsi="Arial" w:cs="Arial"/>
          <w:lang w:val="el-GR"/>
        </w:rPr>
      </w:pPr>
    </w:p>
    <w:p w:rsidR="00F77AE1" w:rsidRDefault="00F77AE1" w:rsidP="00D87109">
      <w:pPr>
        <w:shd w:val="clear" w:color="auto" w:fill="FFFFFF"/>
        <w:spacing w:before="240" w:after="240"/>
        <w:rPr>
          <w:rFonts w:ascii="Arial" w:hAnsi="Arial" w:cs="Arial"/>
          <w:lang w:val="el-GR"/>
        </w:rPr>
      </w:pPr>
    </w:p>
    <w:p w:rsidR="00B4450B" w:rsidRPr="00F77AE1" w:rsidRDefault="001C3205" w:rsidP="00F77AE1">
      <w:pPr>
        <w:pStyle w:val="ListParagraph"/>
        <w:numPr>
          <w:ilvl w:val="0"/>
          <w:numId w:val="2"/>
        </w:numPr>
        <w:shd w:val="clear" w:color="auto" w:fill="FFFFFF"/>
        <w:spacing w:before="240" w:after="240"/>
        <w:rPr>
          <w:rFonts w:ascii="Arial" w:hAnsi="Arial" w:cs="Arial"/>
          <w:lang w:val="el-GR"/>
        </w:rPr>
      </w:pPr>
      <w:r w:rsidRPr="00F77AE1">
        <w:rPr>
          <w:rFonts w:ascii="Arial" w:hAnsi="Arial" w:cs="Arial"/>
          <w:lang w:val="el-GR"/>
        </w:rPr>
        <w:t>Γράφουμε</w:t>
      </w:r>
      <w:r w:rsidR="00347808" w:rsidRPr="00F77AE1">
        <w:rPr>
          <w:rFonts w:ascii="Arial" w:hAnsi="Arial" w:cs="Arial"/>
          <w:lang w:val="el-GR"/>
        </w:rPr>
        <w:t xml:space="preserve"> τις διαγώνιες του τετραγώνου .</w:t>
      </w:r>
    </w:p>
    <w:p w:rsidR="00F77AE1" w:rsidRPr="00F77AE1" w:rsidRDefault="00F77AE1" w:rsidP="00F77AE1">
      <w:pPr>
        <w:shd w:val="clear" w:color="auto" w:fill="FFFFFF"/>
        <w:spacing w:before="240" w:after="240"/>
        <w:rPr>
          <w:rFonts w:ascii="Arial" w:hAnsi="Arial" w:cs="Arial"/>
          <w:lang w:val="el-GR"/>
        </w:rPr>
      </w:pPr>
    </w:p>
    <w:p w:rsidR="00F20BAA" w:rsidRDefault="00F20BAA" w:rsidP="00F77AE1">
      <w:pPr>
        <w:pStyle w:val="ListParagraph"/>
        <w:numPr>
          <w:ilvl w:val="0"/>
          <w:numId w:val="3"/>
        </w:numPr>
        <w:shd w:val="clear" w:color="auto" w:fill="FFFFFF"/>
        <w:spacing w:before="240" w:after="240"/>
        <w:rPr>
          <w:rFonts w:ascii="Arial" w:hAnsi="Arial" w:cs="Arial"/>
          <w:lang w:val="el-GR"/>
        </w:rPr>
      </w:pPr>
      <w:r>
        <w:rPr>
          <w:rFonts w:ascii="Arial" w:hAnsi="Arial" w:cs="Arial"/>
          <w:noProof/>
        </w:rPr>
        <w:drawing>
          <wp:inline distT="0" distB="0" distL="0" distR="0">
            <wp:extent cx="1555115" cy="150876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665" cy="1526757"/>
                    </a:xfrm>
                    <a:prstGeom prst="rect">
                      <a:avLst/>
                    </a:prstGeom>
                  </pic:spPr>
                </pic:pic>
              </a:graphicData>
            </a:graphic>
          </wp:inline>
        </w:drawing>
      </w:r>
    </w:p>
    <w:p w:rsidR="00F77AE1" w:rsidRDefault="00F77AE1" w:rsidP="00F20BAA">
      <w:pPr>
        <w:pStyle w:val="ListParagraph"/>
        <w:shd w:val="clear" w:color="auto" w:fill="FFFFFF"/>
        <w:spacing w:before="240" w:after="240"/>
        <w:rPr>
          <w:rFonts w:ascii="Arial" w:hAnsi="Arial" w:cs="Arial"/>
          <w:lang w:val="el-GR"/>
        </w:rPr>
      </w:pPr>
    </w:p>
    <w:p w:rsidR="00F77AE1" w:rsidRDefault="00F77AE1" w:rsidP="00F20BAA">
      <w:pPr>
        <w:pStyle w:val="ListParagraph"/>
        <w:shd w:val="clear" w:color="auto" w:fill="FFFFFF"/>
        <w:spacing w:before="240" w:after="240"/>
        <w:rPr>
          <w:rFonts w:ascii="Arial" w:hAnsi="Arial" w:cs="Arial"/>
          <w:lang w:val="el-GR"/>
        </w:rPr>
      </w:pPr>
    </w:p>
    <w:p w:rsidR="00F77AE1" w:rsidRDefault="00F77AE1" w:rsidP="00F20BAA">
      <w:pPr>
        <w:pStyle w:val="ListParagraph"/>
        <w:shd w:val="clear" w:color="auto" w:fill="FFFFFF"/>
        <w:spacing w:before="240" w:after="240"/>
        <w:rPr>
          <w:rFonts w:ascii="Arial" w:hAnsi="Arial" w:cs="Arial"/>
          <w:lang w:val="el-GR"/>
        </w:rPr>
      </w:pPr>
    </w:p>
    <w:p w:rsidR="00F77AE1" w:rsidRDefault="00F77AE1" w:rsidP="00F20BAA">
      <w:pPr>
        <w:pStyle w:val="ListParagraph"/>
        <w:shd w:val="clear" w:color="auto" w:fill="FFFFFF"/>
        <w:spacing w:before="240" w:after="240"/>
        <w:rPr>
          <w:rFonts w:ascii="Arial" w:hAnsi="Arial" w:cs="Arial"/>
          <w:lang w:val="el-GR"/>
        </w:rPr>
      </w:pPr>
    </w:p>
    <w:p w:rsidR="000471FB" w:rsidRPr="00F77AE1" w:rsidRDefault="00347808" w:rsidP="00F77AE1">
      <w:pPr>
        <w:pStyle w:val="ListParagraph"/>
        <w:numPr>
          <w:ilvl w:val="0"/>
          <w:numId w:val="2"/>
        </w:numPr>
        <w:shd w:val="clear" w:color="auto" w:fill="FFFFFF"/>
        <w:spacing w:before="240" w:after="240"/>
        <w:rPr>
          <w:rFonts w:ascii="Arial" w:hAnsi="Arial" w:cs="Arial"/>
          <w:lang w:val="el-GR"/>
        </w:rPr>
      </w:pPr>
      <w:r w:rsidRPr="00F77AE1">
        <w:rPr>
          <w:rFonts w:ascii="Arial" w:hAnsi="Arial" w:cs="Arial"/>
          <w:lang w:val="el-GR"/>
        </w:rPr>
        <w:t xml:space="preserve">Αν από </w:t>
      </w:r>
      <w:r w:rsidR="00137940" w:rsidRPr="00F77AE1">
        <w:rPr>
          <w:rFonts w:ascii="Arial" w:hAnsi="Arial" w:cs="Arial"/>
          <w:lang w:val="el-GR"/>
        </w:rPr>
        <w:t>κάθ</w:t>
      </w:r>
      <w:r w:rsidR="00825D71" w:rsidRPr="00F77AE1">
        <w:rPr>
          <w:rFonts w:ascii="Arial" w:hAnsi="Arial" w:cs="Arial"/>
          <w:lang w:val="el-GR"/>
        </w:rPr>
        <w:t xml:space="preserve">ε κορυφή του τετραγώνου γράψουμε </w:t>
      </w:r>
      <w:r w:rsidR="00137940" w:rsidRPr="00F77AE1">
        <w:rPr>
          <w:rFonts w:ascii="Arial" w:hAnsi="Arial" w:cs="Arial"/>
          <w:lang w:val="el-GR"/>
        </w:rPr>
        <w:t>τόξα, με άνοιγμα διαβήτη την πλευρά του τετραγ</w:t>
      </w:r>
      <w:r w:rsidR="000A65E4" w:rsidRPr="00F77AE1">
        <w:rPr>
          <w:rFonts w:ascii="Arial" w:hAnsi="Arial" w:cs="Arial"/>
          <w:lang w:val="el-GR"/>
        </w:rPr>
        <w:t>ώνου , τότε μπορούμε να φέρουμε</w:t>
      </w:r>
      <w:r w:rsidR="00137940" w:rsidRPr="00F77AE1">
        <w:rPr>
          <w:rFonts w:ascii="Arial" w:hAnsi="Arial" w:cs="Arial"/>
          <w:lang w:val="el-GR"/>
        </w:rPr>
        <w:t xml:space="preserve"> τις μεσοκαθέτους του τετραγώνου που διέρχονται από τα σημεία τομής τους και το κέντρο του τετραγώνου.</w:t>
      </w:r>
      <w:r w:rsidR="000471FB" w:rsidRPr="00F77AE1">
        <w:rPr>
          <w:rFonts w:ascii="Arial" w:hAnsi="Arial" w:cs="Arial"/>
          <w:noProof/>
          <w:lang w:val="el-GR"/>
        </w:rPr>
        <w:t xml:space="preserve"> </w:t>
      </w:r>
    </w:p>
    <w:p w:rsidR="00F20BAA" w:rsidRPr="00E73170" w:rsidRDefault="00F20BAA" w:rsidP="00477887">
      <w:pPr>
        <w:pStyle w:val="ListParagraph"/>
        <w:shd w:val="clear" w:color="auto" w:fill="FFFFFF"/>
        <w:spacing w:before="240" w:after="240"/>
        <w:rPr>
          <w:rFonts w:ascii="Arial" w:hAnsi="Arial" w:cs="Arial"/>
          <w:lang w:val="el-GR"/>
        </w:rPr>
      </w:pPr>
    </w:p>
    <w:p w:rsidR="000471FB" w:rsidRDefault="00F77AE1" w:rsidP="00267D63">
      <w:pPr>
        <w:pStyle w:val="ListParagraph"/>
        <w:shd w:val="clear" w:color="auto" w:fill="FFFFFF"/>
        <w:spacing w:before="240" w:after="240"/>
        <w:rPr>
          <w:rFonts w:ascii="Arial" w:hAnsi="Arial" w:cs="Arial"/>
        </w:rPr>
      </w:pPr>
      <w:r w:rsidRPr="002B38A4">
        <w:rPr>
          <w:rFonts w:ascii="Arial" w:hAnsi="Arial" w:cs="Arial"/>
          <w:noProof/>
          <w:color w:val="FF0000"/>
          <w:lang w:val="el-GR"/>
        </w:rPr>
        <w:t>10</w:t>
      </w:r>
      <w:r w:rsidR="00F20BAA">
        <w:rPr>
          <w:rFonts w:ascii="Arial" w:hAnsi="Arial" w:cs="Arial"/>
          <w:noProof/>
        </w:rPr>
        <w:drawing>
          <wp:inline distT="0" distB="0" distL="0" distR="0">
            <wp:extent cx="1684020" cy="1662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ΣΧ.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9023" cy="1676877"/>
                    </a:xfrm>
                    <a:prstGeom prst="rect">
                      <a:avLst/>
                    </a:prstGeom>
                  </pic:spPr>
                </pic:pic>
              </a:graphicData>
            </a:graphic>
          </wp:inline>
        </w:drawing>
      </w:r>
      <w:r w:rsidR="00477887">
        <w:rPr>
          <w:rFonts w:ascii="Arial" w:hAnsi="Arial" w:cs="Arial"/>
          <w:noProof/>
          <w:lang w:val="el-GR"/>
        </w:rPr>
        <w:t xml:space="preserve">        </w:t>
      </w:r>
      <w:r w:rsidRPr="002B38A4">
        <w:rPr>
          <w:rFonts w:ascii="Arial" w:hAnsi="Arial" w:cs="Arial"/>
          <w:noProof/>
          <w:color w:val="FF0000"/>
          <w:lang w:val="el-GR"/>
        </w:rPr>
        <w:t>11</w:t>
      </w:r>
      <w:r w:rsidR="00477887">
        <w:rPr>
          <w:rFonts w:ascii="Arial" w:hAnsi="Arial" w:cs="Arial"/>
          <w:noProof/>
          <w:lang w:val="el-GR"/>
        </w:rPr>
        <w:t xml:space="preserve"> </w:t>
      </w:r>
      <w:r w:rsidR="00477887">
        <w:rPr>
          <w:rFonts w:ascii="Arial" w:hAnsi="Arial" w:cs="Arial"/>
          <w:noProof/>
        </w:rPr>
        <w:drawing>
          <wp:inline distT="0" distB="0" distL="0" distR="0">
            <wp:extent cx="1711575" cy="1691640"/>
            <wp:effectExtent l="0" t="0" r="317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ΣΧ 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0609" cy="1710452"/>
                    </a:xfrm>
                    <a:prstGeom prst="rect">
                      <a:avLst/>
                    </a:prstGeom>
                  </pic:spPr>
                </pic:pic>
              </a:graphicData>
            </a:graphic>
          </wp:inline>
        </w:drawing>
      </w:r>
    </w:p>
    <w:p w:rsidR="00477887" w:rsidRPr="00263FFA" w:rsidRDefault="00477887" w:rsidP="00267D63">
      <w:pPr>
        <w:pStyle w:val="ListParagraph"/>
        <w:shd w:val="clear" w:color="auto" w:fill="FFFFFF"/>
        <w:spacing w:before="240" w:after="240"/>
        <w:rPr>
          <w:rFonts w:ascii="Arial" w:hAnsi="Arial" w:cs="Arial"/>
        </w:rPr>
      </w:pPr>
    </w:p>
    <w:p w:rsidR="00A55C13" w:rsidRPr="00F77AE1" w:rsidRDefault="00A55C13" w:rsidP="00F77AE1">
      <w:pPr>
        <w:pStyle w:val="ListParagraph"/>
        <w:numPr>
          <w:ilvl w:val="0"/>
          <w:numId w:val="2"/>
        </w:numPr>
        <w:shd w:val="clear" w:color="auto" w:fill="FFFFFF"/>
        <w:spacing w:before="240" w:after="240"/>
        <w:rPr>
          <w:rFonts w:ascii="Arial" w:hAnsi="Arial" w:cs="Arial"/>
          <w:lang w:val="el-GR"/>
        </w:rPr>
      </w:pPr>
      <w:r w:rsidRPr="00F77AE1">
        <w:rPr>
          <w:rFonts w:ascii="Arial" w:hAnsi="Arial" w:cs="Arial"/>
          <w:lang w:val="el-GR"/>
        </w:rPr>
        <w:t>ΕΓΓΕΓΡΑΜ</w:t>
      </w:r>
      <w:r w:rsidR="001C3205" w:rsidRPr="00F77AE1">
        <w:rPr>
          <w:rFonts w:ascii="Arial" w:hAnsi="Arial" w:cs="Arial"/>
          <w:lang w:val="el-GR"/>
        </w:rPr>
        <w:t>Μ</w:t>
      </w:r>
      <w:r w:rsidRPr="00F77AE1">
        <w:rPr>
          <w:rFonts w:ascii="Arial" w:hAnsi="Arial" w:cs="Arial"/>
          <w:lang w:val="el-GR"/>
        </w:rPr>
        <w:t>ΕΝΑ ΤΕΤΡΑΓΩΝΑ</w:t>
      </w:r>
    </w:p>
    <w:p w:rsidR="00BC7AF1" w:rsidRDefault="00BC7AF1" w:rsidP="00BC7AF1">
      <w:pPr>
        <w:pStyle w:val="ListParagraph"/>
        <w:shd w:val="clear" w:color="auto" w:fill="FFFFFF"/>
        <w:spacing w:before="240" w:after="240"/>
        <w:rPr>
          <w:rFonts w:ascii="Arial" w:hAnsi="Arial" w:cs="Arial"/>
          <w:lang w:val="el-GR"/>
        </w:rPr>
      </w:pPr>
    </w:p>
    <w:p w:rsidR="001C3205" w:rsidRPr="00BC7AF1" w:rsidRDefault="001C3205" w:rsidP="00BC7AF1">
      <w:pPr>
        <w:pStyle w:val="ListParagraph"/>
        <w:shd w:val="clear" w:color="auto" w:fill="FFFFFF"/>
        <w:spacing w:before="240" w:after="240"/>
        <w:rPr>
          <w:rFonts w:ascii="Arial" w:hAnsi="Arial" w:cs="Arial"/>
          <w:lang w:val="el-GR"/>
        </w:rPr>
      </w:pPr>
      <w:r w:rsidRPr="00BC7AF1">
        <w:rPr>
          <w:rFonts w:ascii="Arial" w:hAnsi="Arial" w:cs="Arial"/>
          <w:lang w:val="el-GR"/>
        </w:rPr>
        <w:t>Εγγράφουμε το 1</w:t>
      </w:r>
      <w:r w:rsidRPr="00BC7AF1">
        <w:rPr>
          <w:rFonts w:ascii="Arial" w:hAnsi="Arial" w:cs="Arial"/>
          <w:vertAlign w:val="superscript"/>
          <w:lang w:val="el-GR"/>
        </w:rPr>
        <w:t>ο</w:t>
      </w:r>
      <w:r w:rsidRPr="00BC7AF1">
        <w:rPr>
          <w:rFonts w:ascii="Arial" w:hAnsi="Arial" w:cs="Arial"/>
          <w:lang w:val="el-GR"/>
        </w:rPr>
        <w:t xml:space="preserve"> τετράγω</w:t>
      </w:r>
      <w:r w:rsidR="004A0843">
        <w:rPr>
          <w:rFonts w:ascii="Arial" w:hAnsi="Arial" w:cs="Arial"/>
          <w:lang w:val="el-GR"/>
        </w:rPr>
        <w:t xml:space="preserve">νο εσωτερικά του τετραγώνου </w:t>
      </w:r>
      <w:r w:rsidRPr="00BC7AF1">
        <w:rPr>
          <w:rFonts w:ascii="Arial" w:hAnsi="Arial" w:cs="Arial"/>
          <w:lang w:val="el-GR"/>
        </w:rPr>
        <w:t>, ενώνοντας τα σημεία τομής των μεσοκαθέτων στις πλευρές του . Τα καινούργια σημεία τομής του 1</w:t>
      </w:r>
      <w:r w:rsidRPr="00BC7AF1">
        <w:rPr>
          <w:rFonts w:ascii="Arial" w:hAnsi="Arial" w:cs="Arial"/>
          <w:vertAlign w:val="superscript"/>
          <w:lang w:val="el-GR"/>
        </w:rPr>
        <w:t>ου</w:t>
      </w:r>
      <w:r w:rsidRPr="00BC7AF1">
        <w:rPr>
          <w:rFonts w:ascii="Arial" w:hAnsi="Arial" w:cs="Arial"/>
          <w:lang w:val="el-GR"/>
        </w:rPr>
        <w:t xml:space="preserve"> εγγεγραμμένου τετραγώνου με τις </w:t>
      </w:r>
      <w:r w:rsidR="004A0843">
        <w:rPr>
          <w:rFonts w:ascii="Arial" w:hAnsi="Arial" w:cs="Arial"/>
          <w:lang w:val="el-GR"/>
        </w:rPr>
        <w:t>διαγώνιες του ΑΒΓΔ θα μας δώσουν</w:t>
      </w:r>
      <w:r w:rsidRPr="00BC7AF1">
        <w:rPr>
          <w:rFonts w:ascii="Arial" w:hAnsi="Arial" w:cs="Arial"/>
          <w:lang w:val="el-GR"/>
        </w:rPr>
        <w:t xml:space="preserve"> το 2</w:t>
      </w:r>
      <w:r w:rsidRPr="00BC7AF1">
        <w:rPr>
          <w:rFonts w:ascii="Arial" w:hAnsi="Arial" w:cs="Arial"/>
          <w:vertAlign w:val="superscript"/>
          <w:lang w:val="el-GR"/>
        </w:rPr>
        <w:t>ο</w:t>
      </w:r>
      <w:r w:rsidRPr="00BC7AF1">
        <w:rPr>
          <w:rFonts w:ascii="Arial" w:hAnsi="Arial" w:cs="Arial"/>
          <w:lang w:val="el-GR"/>
        </w:rPr>
        <w:t xml:space="preserve"> εγγεγρα</w:t>
      </w:r>
      <w:r w:rsidR="00BC7AF1">
        <w:rPr>
          <w:rFonts w:ascii="Arial" w:hAnsi="Arial" w:cs="Arial"/>
          <w:lang w:val="el-GR"/>
        </w:rPr>
        <w:t>μμένο τετράγωνο , κ.ο.κ</w:t>
      </w:r>
    </w:p>
    <w:p w:rsidR="00BC7AF1" w:rsidRDefault="00BC7AF1" w:rsidP="00BC7AF1">
      <w:pPr>
        <w:pStyle w:val="ListParagraph"/>
        <w:shd w:val="clear" w:color="auto" w:fill="FFFFFF"/>
        <w:spacing w:before="240" w:after="240"/>
        <w:rPr>
          <w:rFonts w:ascii="Arial" w:hAnsi="Arial" w:cs="Arial"/>
          <w:lang w:val="el-GR"/>
        </w:rPr>
      </w:pPr>
    </w:p>
    <w:p w:rsidR="00347808" w:rsidRDefault="004F240D" w:rsidP="00BC7AF1">
      <w:pPr>
        <w:pStyle w:val="ListParagraph"/>
        <w:shd w:val="clear" w:color="auto" w:fill="FFFFFF"/>
        <w:spacing w:before="240" w:after="240"/>
        <w:rPr>
          <w:rFonts w:ascii="Arial" w:hAnsi="Arial" w:cs="Arial"/>
          <w:lang w:val="el-GR"/>
        </w:rPr>
      </w:pPr>
      <w:r w:rsidRPr="002B38A4">
        <w:rPr>
          <w:rFonts w:ascii="Arial" w:hAnsi="Arial" w:cs="Arial"/>
          <w:color w:val="FF0000"/>
          <w:lang w:val="el-GR"/>
        </w:rPr>
        <w:t>12</w:t>
      </w:r>
      <w:r w:rsidR="00477887">
        <w:rPr>
          <w:rFonts w:ascii="Arial" w:hAnsi="Arial" w:cs="Arial"/>
          <w:noProof/>
        </w:rPr>
        <w:drawing>
          <wp:inline distT="0" distB="0" distL="0" distR="0">
            <wp:extent cx="1866900" cy="186131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ΣΧ 2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9978" cy="1864383"/>
                    </a:xfrm>
                    <a:prstGeom prst="rect">
                      <a:avLst/>
                    </a:prstGeom>
                  </pic:spPr>
                </pic:pic>
              </a:graphicData>
            </a:graphic>
          </wp:inline>
        </w:drawing>
      </w:r>
    </w:p>
    <w:p w:rsidR="004F240D" w:rsidRDefault="004F240D" w:rsidP="00BC7AF1">
      <w:pPr>
        <w:pStyle w:val="ListParagraph"/>
        <w:shd w:val="clear" w:color="auto" w:fill="FFFFFF"/>
        <w:spacing w:before="240" w:after="240"/>
        <w:rPr>
          <w:rFonts w:ascii="Arial" w:hAnsi="Arial" w:cs="Arial"/>
          <w:lang w:val="el-GR"/>
        </w:rPr>
      </w:pPr>
    </w:p>
    <w:p w:rsidR="004F240D" w:rsidRDefault="004F240D" w:rsidP="00BC7AF1">
      <w:pPr>
        <w:pStyle w:val="ListParagraph"/>
        <w:shd w:val="clear" w:color="auto" w:fill="FFFFFF"/>
        <w:spacing w:before="240" w:after="240"/>
        <w:rPr>
          <w:rFonts w:ascii="Arial" w:hAnsi="Arial" w:cs="Arial"/>
          <w:lang w:val="el-GR"/>
        </w:rPr>
      </w:pPr>
    </w:p>
    <w:p w:rsidR="004F240D" w:rsidRDefault="004F240D" w:rsidP="00BC7AF1">
      <w:pPr>
        <w:pStyle w:val="ListParagraph"/>
        <w:shd w:val="clear" w:color="auto" w:fill="FFFFFF"/>
        <w:spacing w:before="240" w:after="240"/>
        <w:rPr>
          <w:rFonts w:ascii="Arial" w:hAnsi="Arial" w:cs="Arial"/>
          <w:lang w:val="el-GR"/>
        </w:rPr>
      </w:pPr>
    </w:p>
    <w:p w:rsidR="004F240D" w:rsidRDefault="004F240D" w:rsidP="00BC7AF1">
      <w:pPr>
        <w:pStyle w:val="ListParagraph"/>
        <w:shd w:val="clear" w:color="auto" w:fill="FFFFFF"/>
        <w:spacing w:before="240" w:after="240"/>
        <w:rPr>
          <w:rFonts w:ascii="Arial" w:hAnsi="Arial" w:cs="Arial"/>
          <w:lang w:val="el-GR"/>
        </w:rPr>
      </w:pPr>
    </w:p>
    <w:p w:rsidR="00477887" w:rsidRDefault="00477887" w:rsidP="00BC7AF1">
      <w:pPr>
        <w:pStyle w:val="ListParagraph"/>
        <w:shd w:val="clear" w:color="auto" w:fill="FFFFFF"/>
        <w:spacing w:before="240" w:after="240"/>
        <w:rPr>
          <w:rFonts w:ascii="Arial" w:hAnsi="Arial" w:cs="Arial"/>
          <w:lang w:val="el-GR"/>
        </w:rPr>
      </w:pPr>
    </w:p>
    <w:p w:rsidR="001F2271" w:rsidRPr="004F240D" w:rsidRDefault="00BC7AF1" w:rsidP="004F240D">
      <w:pPr>
        <w:pStyle w:val="ListParagraph"/>
        <w:numPr>
          <w:ilvl w:val="0"/>
          <w:numId w:val="2"/>
        </w:numPr>
        <w:shd w:val="clear" w:color="auto" w:fill="FFFFFF"/>
        <w:spacing w:before="240" w:after="240"/>
        <w:rPr>
          <w:rFonts w:ascii="Arial" w:hAnsi="Arial" w:cs="Arial"/>
          <w:lang w:val="el-GR"/>
        </w:rPr>
      </w:pPr>
      <w:r w:rsidRPr="004F240D">
        <w:rPr>
          <w:rFonts w:ascii="Arial" w:hAnsi="Arial" w:cs="Arial"/>
          <w:lang w:val="el-GR"/>
        </w:rPr>
        <w:t>ΕΓΓΕΓΡΑΜΜΕΝΟΙ ΚΥΚΛΟΙ</w:t>
      </w:r>
    </w:p>
    <w:p w:rsidR="00C33B32" w:rsidRDefault="00BC7AF1" w:rsidP="00D87109">
      <w:pPr>
        <w:shd w:val="clear" w:color="auto" w:fill="FFFFFF"/>
        <w:spacing w:before="240" w:after="240"/>
        <w:rPr>
          <w:rFonts w:ascii="Arial" w:hAnsi="Arial" w:cs="Arial"/>
          <w:lang w:val="el-GR"/>
        </w:rPr>
      </w:pPr>
      <w:r>
        <w:rPr>
          <w:rFonts w:ascii="Arial" w:hAnsi="Arial" w:cs="Arial"/>
          <w:lang w:val="el-GR"/>
        </w:rPr>
        <w:t xml:space="preserve"> Με άνοιγμα διαβήτη του ημίσεως της μεσοκαθέτου γράφουμε κύκλο α</w:t>
      </w:r>
      <w:r w:rsidR="004A0843">
        <w:rPr>
          <w:rFonts w:ascii="Arial" w:hAnsi="Arial" w:cs="Arial"/>
          <w:lang w:val="el-GR"/>
        </w:rPr>
        <w:t>πό το κέντρο του τετραγώνου.</w:t>
      </w:r>
      <w:r w:rsidR="00C33B32">
        <w:rPr>
          <w:rFonts w:ascii="Arial" w:hAnsi="Arial" w:cs="Arial"/>
          <w:lang w:val="el-GR"/>
        </w:rPr>
        <w:t xml:space="preserve"> Τα σημεία τομής του εγγεγραμμένου κύκλου με τις διαγώνιες του τετραγώνου θα μας δώσουν το καινούργιο τετράγωνο εγγεγραμένο στον κύκλο . Προχωρούμε με την ίδια χάραξη </w:t>
      </w:r>
      <w:r w:rsidR="00267D63">
        <w:rPr>
          <w:rFonts w:ascii="Arial" w:hAnsi="Arial" w:cs="Arial"/>
          <w:lang w:val="el-GR"/>
        </w:rPr>
        <w:t>στο εγγεγραμμένο τετράγωνο κ.ο.κ</w:t>
      </w:r>
    </w:p>
    <w:p w:rsidR="0090613F" w:rsidRDefault="00267D63" w:rsidP="0090613F">
      <w:pPr>
        <w:shd w:val="clear" w:color="auto" w:fill="FFFFFF"/>
        <w:spacing w:before="240" w:after="240"/>
        <w:rPr>
          <w:noProof/>
        </w:rPr>
      </w:pPr>
      <w:r>
        <w:rPr>
          <w:noProof/>
          <w:lang w:val="el-GR"/>
        </w:rPr>
        <w:lastRenderedPageBreak/>
        <w:t xml:space="preserve">             </w:t>
      </w:r>
      <w:r w:rsidR="004F240D" w:rsidRPr="002B38A4">
        <w:rPr>
          <w:noProof/>
          <w:color w:val="FF0000"/>
          <w:lang w:val="el-GR"/>
        </w:rPr>
        <w:t xml:space="preserve">13 </w:t>
      </w:r>
      <w:r>
        <w:rPr>
          <w:noProof/>
          <w:lang w:val="el-GR"/>
        </w:rPr>
        <w:t xml:space="preserve">  </w:t>
      </w:r>
      <w:r w:rsidR="00477887">
        <w:rPr>
          <w:noProof/>
        </w:rPr>
        <w:drawing>
          <wp:inline distT="0" distB="0" distL="0" distR="0">
            <wp:extent cx="1774620" cy="1795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ΣΧ2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1269" cy="1832749"/>
                    </a:xfrm>
                    <a:prstGeom prst="rect">
                      <a:avLst/>
                    </a:prstGeom>
                  </pic:spPr>
                </pic:pic>
              </a:graphicData>
            </a:graphic>
          </wp:inline>
        </w:drawing>
      </w:r>
    </w:p>
    <w:p w:rsidR="00267D63" w:rsidRPr="004F240D" w:rsidRDefault="0030274E" w:rsidP="004F240D">
      <w:pPr>
        <w:pStyle w:val="ListParagraph"/>
        <w:numPr>
          <w:ilvl w:val="0"/>
          <w:numId w:val="2"/>
        </w:numPr>
        <w:shd w:val="clear" w:color="auto" w:fill="FFFFFF"/>
        <w:spacing w:before="240" w:after="240"/>
        <w:rPr>
          <w:noProof/>
          <w:lang w:val="el-GR"/>
        </w:rPr>
      </w:pPr>
      <w:r w:rsidRPr="004F240D">
        <w:rPr>
          <w:rFonts w:ascii="Arial" w:hAnsi="Arial" w:cs="Arial"/>
          <w:lang w:val="el-GR"/>
        </w:rPr>
        <w:t>ΣΥΝΔΥ</w:t>
      </w:r>
      <w:r w:rsidR="00267D63" w:rsidRPr="004F240D">
        <w:rPr>
          <w:rFonts w:ascii="Arial" w:hAnsi="Arial" w:cs="Arial"/>
          <w:lang w:val="el-GR"/>
        </w:rPr>
        <w:t>ΑΣΜΟΣ ΕΓΓΕΓΡΑΜΜΕΝΩΝ ΚΥΚΛΩΝ ΚΑΙ ΤΕΤΡΑΓΩΝΩΝ</w:t>
      </w:r>
    </w:p>
    <w:p w:rsidR="0090613F" w:rsidRPr="0090613F" w:rsidRDefault="0090613F" w:rsidP="0090613F">
      <w:pPr>
        <w:pStyle w:val="ListParagraph"/>
        <w:shd w:val="clear" w:color="auto" w:fill="FFFFFF"/>
        <w:spacing w:before="240" w:after="240"/>
        <w:rPr>
          <w:noProof/>
          <w:lang w:val="el-GR"/>
        </w:rPr>
      </w:pPr>
    </w:p>
    <w:p w:rsidR="00267D63" w:rsidRDefault="008C4823" w:rsidP="004F240D">
      <w:pPr>
        <w:pStyle w:val="ListParagraph"/>
        <w:numPr>
          <w:ilvl w:val="0"/>
          <w:numId w:val="4"/>
        </w:numPr>
        <w:shd w:val="clear" w:color="auto" w:fill="FFFFFF"/>
        <w:spacing w:before="240" w:after="240"/>
        <w:rPr>
          <w:rFonts w:ascii="Arial" w:hAnsi="Arial" w:cs="Arial"/>
          <w:lang w:val="el-GR"/>
        </w:rPr>
      </w:pPr>
      <w:r>
        <w:rPr>
          <w:rFonts w:ascii="Arial" w:hAnsi="Arial" w:cs="Arial"/>
          <w:noProof/>
        </w:rPr>
        <w:drawing>
          <wp:inline distT="0" distB="0" distL="0" distR="0">
            <wp:extent cx="1744980" cy="1779656"/>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ΣΧ2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462" cy="1797486"/>
                    </a:xfrm>
                    <a:prstGeom prst="rect">
                      <a:avLst/>
                    </a:prstGeom>
                  </pic:spPr>
                </pic:pic>
              </a:graphicData>
            </a:graphic>
          </wp:inline>
        </w:drawing>
      </w:r>
    </w:p>
    <w:p w:rsidR="008C4823" w:rsidRDefault="008C4823" w:rsidP="00267D63">
      <w:pPr>
        <w:pStyle w:val="ListParagraph"/>
        <w:shd w:val="clear" w:color="auto" w:fill="FFFFFF"/>
        <w:spacing w:before="240" w:after="240"/>
        <w:rPr>
          <w:rFonts w:ascii="Arial" w:hAnsi="Arial" w:cs="Arial"/>
          <w:lang w:val="el-GR"/>
        </w:rPr>
      </w:pPr>
    </w:p>
    <w:p w:rsidR="008C4823" w:rsidRDefault="008C4823" w:rsidP="00267D63">
      <w:pPr>
        <w:pStyle w:val="ListParagraph"/>
        <w:shd w:val="clear" w:color="auto" w:fill="FFFFFF"/>
        <w:spacing w:before="240" w:after="240"/>
        <w:rPr>
          <w:rFonts w:ascii="Arial" w:hAnsi="Arial" w:cs="Arial"/>
          <w:lang w:val="el-GR"/>
        </w:rPr>
      </w:pPr>
    </w:p>
    <w:p w:rsidR="008C4823" w:rsidRDefault="008C4823" w:rsidP="00267D63">
      <w:pPr>
        <w:pStyle w:val="ListParagraph"/>
        <w:shd w:val="clear" w:color="auto" w:fill="FFFFFF"/>
        <w:spacing w:before="240" w:after="240"/>
        <w:rPr>
          <w:rFonts w:ascii="Arial" w:hAnsi="Arial" w:cs="Arial"/>
          <w:lang w:val="el-GR"/>
        </w:rPr>
      </w:pPr>
    </w:p>
    <w:p w:rsidR="0090613F" w:rsidRDefault="0090613F" w:rsidP="00267D63">
      <w:pPr>
        <w:pStyle w:val="ListParagraph"/>
        <w:shd w:val="clear" w:color="auto" w:fill="FFFFFF"/>
        <w:spacing w:before="240" w:after="240"/>
        <w:rPr>
          <w:rFonts w:ascii="Arial" w:hAnsi="Arial" w:cs="Arial"/>
          <w:lang w:val="el-GR"/>
        </w:rPr>
      </w:pPr>
    </w:p>
    <w:p w:rsidR="00267D63" w:rsidRPr="00267D63" w:rsidRDefault="00267D63" w:rsidP="00267D63">
      <w:pPr>
        <w:pStyle w:val="ListParagraph"/>
        <w:shd w:val="clear" w:color="auto" w:fill="FFFFFF"/>
        <w:spacing w:before="240" w:after="240"/>
        <w:rPr>
          <w:rFonts w:ascii="Arial" w:hAnsi="Arial" w:cs="Arial"/>
          <w:lang w:val="el-GR"/>
        </w:rPr>
      </w:pPr>
    </w:p>
    <w:p w:rsidR="00C33B32" w:rsidRDefault="00C33B32" w:rsidP="004F240D">
      <w:pPr>
        <w:pStyle w:val="ListParagraph"/>
        <w:numPr>
          <w:ilvl w:val="0"/>
          <w:numId w:val="2"/>
        </w:numPr>
        <w:shd w:val="clear" w:color="auto" w:fill="FFFFFF"/>
        <w:spacing w:before="240" w:after="240"/>
        <w:rPr>
          <w:rFonts w:ascii="Arial" w:hAnsi="Arial" w:cs="Arial"/>
          <w:lang w:val="el-GR"/>
        </w:rPr>
      </w:pPr>
      <w:r>
        <w:rPr>
          <w:rFonts w:ascii="Arial" w:hAnsi="Arial" w:cs="Arial"/>
          <w:lang w:val="el-GR"/>
        </w:rPr>
        <w:t>Ε</w:t>
      </w:r>
      <w:r w:rsidR="00267D63">
        <w:rPr>
          <w:rFonts w:ascii="Arial" w:hAnsi="Arial" w:cs="Arial"/>
          <w:lang w:val="el-GR"/>
        </w:rPr>
        <w:t>Γ</w:t>
      </w:r>
      <w:r>
        <w:rPr>
          <w:rFonts w:ascii="Arial" w:hAnsi="Arial" w:cs="Arial"/>
          <w:lang w:val="el-GR"/>
        </w:rPr>
        <w:t>ΓΕΓΡΑ</w:t>
      </w:r>
      <w:r w:rsidR="00267D63">
        <w:rPr>
          <w:rFonts w:ascii="Arial" w:hAnsi="Arial" w:cs="Arial"/>
          <w:lang w:val="el-GR"/>
        </w:rPr>
        <w:t>Μ</w:t>
      </w:r>
      <w:r>
        <w:rPr>
          <w:rFonts w:ascii="Arial" w:hAnsi="Arial" w:cs="Arial"/>
          <w:lang w:val="el-GR"/>
        </w:rPr>
        <w:t>ΜΕΝΟ ΟΚΤ</w:t>
      </w:r>
      <w:r w:rsidR="00267D63">
        <w:rPr>
          <w:rFonts w:ascii="Arial" w:hAnsi="Arial" w:cs="Arial"/>
          <w:lang w:val="el-GR"/>
        </w:rPr>
        <w:t>Α</w:t>
      </w:r>
      <w:r>
        <w:rPr>
          <w:rFonts w:ascii="Arial" w:hAnsi="Arial" w:cs="Arial"/>
          <w:lang w:val="el-GR"/>
        </w:rPr>
        <w:t>ΓΩΝΟ</w:t>
      </w:r>
    </w:p>
    <w:p w:rsidR="00BC7AF1" w:rsidRDefault="00BC7AF1" w:rsidP="00C33B32">
      <w:pPr>
        <w:pStyle w:val="ListParagraph"/>
        <w:shd w:val="clear" w:color="auto" w:fill="FFFFFF"/>
        <w:spacing w:before="240" w:after="240"/>
        <w:rPr>
          <w:rFonts w:ascii="Arial" w:hAnsi="Arial" w:cs="Arial"/>
          <w:lang w:val="el-GR"/>
        </w:rPr>
      </w:pPr>
    </w:p>
    <w:p w:rsidR="00C33B32" w:rsidRDefault="00C33B32" w:rsidP="00C33B32">
      <w:pPr>
        <w:pStyle w:val="ListParagraph"/>
        <w:shd w:val="clear" w:color="auto" w:fill="FFFFFF"/>
        <w:spacing w:before="240" w:after="240"/>
        <w:rPr>
          <w:rFonts w:ascii="Arial" w:hAnsi="Arial" w:cs="Arial"/>
          <w:lang w:val="el-GR"/>
        </w:rPr>
      </w:pPr>
      <w:r>
        <w:rPr>
          <w:rFonts w:ascii="Arial" w:hAnsi="Arial" w:cs="Arial"/>
          <w:lang w:val="el-GR"/>
        </w:rPr>
        <w:t>Το Οκτάγωνο εγγράφεται ακριβώς μ</w:t>
      </w:r>
      <w:r w:rsidR="00B4450B">
        <w:rPr>
          <w:rFonts w:ascii="Arial" w:hAnsi="Arial" w:cs="Arial"/>
          <w:lang w:val="el-GR"/>
        </w:rPr>
        <w:t>έσα στο τετράγωνο όταν ενώσουμε τα μέσα των πλευρών που βρίσκουμε από τις μεσοκαθέτους με τα σημεία τομής του εγγεγραμμένου κύκλου με τις διαγώνιες του τετραγώνου.</w:t>
      </w:r>
    </w:p>
    <w:p w:rsidR="00B4450B" w:rsidRDefault="00B4450B" w:rsidP="00C33B32">
      <w:pPr>
        <w:pStyle w:val="ListParagraph"/>
        <w:shd w:val="clear" w:color="auto" w:fill="FFFFFF"/>
        <w:spacing w:before="240" w:after="240"/>
        <w:rPr>
          <w:rFonts w:ascii="Arial" w:hAnsi="Arial" w:cs="Arial"/>
          <w:lang w:val="el-GR"/>
        </w:rPr>
      </w:pPr>
    </w:p>
    <w:p w:rsidR="0038190B" w:rsidRDefault="0030274E" w:rsidP="004F240D">
      <w:pPr>
        <w:pStyle w:val="ListParagraph"/>
        <w:numPr>
          <w:ilvl w:val="0"/>
          <w:numId w:val="4"/>
        </w:numPr>
        <w:shd w:val="clear" w:color="auto" w:fill="FFFFFF"/>
        <w:spacing w:before="240" w:after="240"/>
        <w:rPr>
          <w:noProof/>
          <w:lang w:val="el-GR"/>
        </w:rPr>
      </w:pPr>
      <w:r w:rsidRPr="004F240D">
        <w:rPr>
          <w:noProof/>
          <w:lang w:val="el-GR"/>
        </w:rPr>
        <w:t xml:space="preserve"> </w:t>
      </w:r>
      <w:r w:rsidR="00B72081">
        <w:rPr>
          <w:rFonts w:ascii="Arial" w:hAnsi="Arial" w:cs="Arial"/>
          <w:noProof/>
          <w:color w:val="FF0000"/>
        </w:rPr>
        <w:drawing>
          <wp:inline distT="0" distB="0" distL="0" distR="0">
            <wp:extent cx="1713655" cy="1706880"/>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ΣΧ2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4806" cy="1717987"/>
                    </a:xfrm>
                    <a:prstGeom prst="rect">
                      <a:avLst/>
                    </a:prstGeom>
                  </pic:spPr>
                </pic:pic>
              </a:graphicData>
            </a:graphic>
          </wp:inline>
        </w:drawing>
      </w:r>
    </w:p>
    <w:p w:rsidR="004F240D" w:rsidRPr="004F240D" w:rsidRDefault="004F240D" w:rsidP="004F240D">
      <w:pPr>
        <w:shd w:val="clear" w:color="auto" w:fill="FFFFFF"/>
        <w:spacing w:before="240" w:after="240"/>
        <w:rPr>
          <w:noProof/>
          <w:lang w:val="el-GR"/>
        </w:rPr>
      </w:pPr>
    </w:p>
    <w:p w:rsidR="0038190B" w:rsidRPr="004F240D" w:rsidRDefault="0038190B" w:rsidP="004F240D">
      <w:pPr>
        <w:pStyle w:val="ListParagraph"/>
        <w:numPr>
          <w:ilvl w:val="0"/>
          <w:numId w:val="2"/>
        </w:numPr>
        <w:shd w:val="clear" w:color="auto" w:fill="FFFFFF"/>
        <w:spacing w:before="240" w:after="240"/>
        <w:rPr>
          <w:rFonts w:ascii="Arial" w:hAnsi="Arial" w:cs="Arial"/>
          <w:noProof/>
          <w:color w:val="FF0000"/>
          <w:lang w:val="el-GR"/>
        </w:rPr>
      </w:pPr>
      <w:r w:rsidRPr="004F240D">
        <w:rPr>
          <w:noProof/>
          <w:lang w:val="el-GR"/>
        </w:rPr>
        <w:lastRenderedPageBreak/>
        <w:t>ΣΥΝΔΥΑΣΜΟΣ ΟΚΤΑΓΩΝΩΝ και ΕΓΓΕΓΡΑΜΜΕΝΩΝ ΤΕΤΡΑΓΩΝΩΝ</w:t>
      </w:r>
    </w:p>
    <w:p w:rsidR="00B4450B" w:rsidRPr="004F240D" w:rsidRDefault="004F240D" w:rsidP="004F240D">
      <w:pPr>
        <w:shd w:val="clear" w:color="auto" w:fill="FFFFFF"/>
        <w:spacing w:before="240" w:after="240"/>
        <w:ind w:left="720"/>
        <w:rPr>
          <w:rFonts w:ascii="Arial" w:hAnsi="Arial" w:cs="Arial"/>
          <w:color w:val="FF0000"/>
          <w:lang w:val="el-GR"/>
        </w:rPr>
      </w:pPr>
      <w:r w:rsidRPr="002B38A4">
        <w:rPr>
          <w:rFonts w:ascii="Arial" w:hAnsi="Arial" w:cs="Arial"/>
          <w:noProof/>
          <w:color w:val="FF0000"/>
          <w:sz w:val="18"/>
          <w:szCs w:val="18"/>
          <w:lang w:val="el-GR"/>
        </w:rPr>
        <w:t>16</w:t>
      </w:r>
      <w:r w:rsidRPr="004F240D">
        <w:rPr>
          <w:rFonts w:ascii="Arial" w:hAnsi="Arial" w:cs="Arial"/>
          <w:noProof/>
          <w:sz w:val="18"/>
          <w:szCs w:val="18"/>
          <w:lang w:val="el-GR"/>
        </w:rPr>
        <w:t xml:space="preserve"> </w:t>
      </w:r>
      <w:r>
        <w:rPr>
          <w:rFonts w:ascii="Arial" w:hAnsi="Arial" w:cs="Arial"/>
          <w:noProof/>
          <w:lang w:val="el-GR"/>
        </w:rPr>
        <w:t xml:space="preserve"> </w:t>
      </w:r>
      <w:r w:rsidR="0038190B" w:rsidRPr="004F240D">
        <w:rPr>
          <w:rFonts w:ascii="Arial" w:hAnsi="Arial" w:cs="Arial"/>
          <w:noProof/>
          <w:color w:val="FF0000"/>
          <w:lang w:val="el-GR"/>
        </w:rPr>
        <w:t xml:space="preserve"> </w:t>
      </w:r>
      <w:r w:rsidR="00B72081">
        <w:rPr>
          <w:noProof/>
        </w:rPr>
        <w:drawing>
          <wp:inline distT="0" distB="0" distL="0" distR="0">
            <wp:extent cx="1699260" cy="17177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ΣΧ 2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5888" cy="1734587"/>
                    </a:xfrm>
                    <a:prstGeom prst="rect">
                      <a:avLst/>
                    </a:prstGeom>
                  </pic:spPr>
                </pic:pic>
              </a:graphicData>
            </a:graphic>
          </wp:inline>
        </w:drawing>
      </w:r>
    </w:p>
    <w:p w:rsidR="00050790" w:rsidRDefault="00050790" w:rsidP="00050790">
      <w:pPr>
        <w:pStyle w:val="ListParagraph"/>
        <w:shd w:val="clear" w:color="auto" w:fill="FFFFFF"/>
        <w:spacing w:before="240" w:after="240"/>
        <w:rPr>
          <w:rFonts w:ascii="Arial" w:hAnsi="Arial" w:cs="Arial"/>
          <w:lang w:val="el-GR"/>
        </w:rPr>
      </w:pPr>
    </w:p>
    <w:p w:rsidR="00B4450B" w:rsidRPr="004F240D" w:rsidRDefault="00B4450B" w:rsidP="004F240D">
      <w:pPr>
        <w:pStyle w:val="ListParagraph"/>
        <w:numPr>
          <w:ilvl w:val="0"/>
          <w:numId w:val="2"/>
        </w:numPr>
        <w:shd w:val="clear" w:color="auto" w:fill="FFFFFF"/>
        <w:spacing w:before="240" w:after="240"/>
        <w:rPr>
          <w:rFonts w:ascii="Arial" w:hAnsi="Arial" w:cs="Arial"/>
          <w:lang w:val="el-GR"/>
        </w:rPr>
      </w:pPr>
      <w:r w:rsidRPr="004F240D">
        <w:rPr>
          <w:rFonts w:ascii="Arial" w:hAnsi="Arial" w:cs="Arial"/>
          <w:lang w:val="el-GR"/>
        </w:rPr>
        <w:t>ΧΑΡΑΞΗ ΤΕΤΑΡΤΩΝ</w:t>
      </w:r>
    </w:p>
    <w:p w:rsidR="004A0843" w:rsidRPr="0030274E" w:rsidRDefault="004A0843" w:rsidP="004A0843">
      <w:pPr>
        <w:pStyle w:val="ListParagraph"/>
        <w:shd w:val="clear" w:color="auto" w:fill="FFFFFF"/>
        <w:spacing w:before="240" w:after="240"/>
        <w:rPr>
          <w:rFonts w:ascii="Arial" w:hAnsi="Arial" w:cs="Arial"/>
          <w:lang w:val="el-GR"/>
        </w:rPr>
      </w:pPr>
    </w:p>
    <w:p w:rsidR="00B4450B" w:rsidRDefault="0061435A" w:rsidP="00B4450B">
      <w:pPr>
        <w:pStyle w:val="ListParagraph"/>
        <w:shd w:val="clear" w:color="auto" w:fill="FFFFFF"/>
        <w:spacing w:before="240" w:after="240"/>
        <w:rPr>
          <w:rFonts w:ascii="Arial" w:hAnsi="Arial" w:cs="Arial"/>
          <w:lang w:val="el-GR"/>
        </w:rPr>
      </w:pPr>
      <w:r>
        <w:rPr>
          <w:rFonts w:ascii="Arial" w:hAnsi="Arial" w:cs="Arial"/>
          <w:lang w:val="el-GR"/>
        </w:rPr>
        <w:t xml:space="preserve">Η Χάραξη των διαγωνίων και μεσοκαθέτων του τετραγώνου , μοιράζει το τετράγωνο σε τέσσερα τετράγωνα όπου τα κέντρα των διαγωνίων τους ορίζουν </w:t>
      </w:r>
      <w:r w:rsidR="00825D71">
        <w:rPr>
          <w:rFonts w:ascii="Arial" w:hAnsi="Arial" w:cs="Arial"/>
          <w:lang w:val="el-GR"/>
        </w:rPr>
        <w:t xml:space="preserve">τις </w:t>
      </w:r>
      <w:r>
        <w:rPr>
          <w:rFonts w:ascii="Arial" w:hAnsi="Arial" w:cs="Arial"/>
          <w:lang w:val="el-GR"/>
        </w:rPr>
        <w:t xml:space="preserve">οριζόντιες και </w:t>
      </w:r>
      <w:r w:rsidR="00825D71">
        <w:rPr>
          <w:rFonts w:ascii="Arial" w:hAnsi="Arial" w:cs="Arial"/>
          <w:lang w:val="el-GR"/>
        </w:rPr>
        <w:t xml:space="preserve">τις </w:t>
      </w:r>
      <w:r>
        <w:rPr>
          <w:rFonts w:ascii="Arial" w:hAnsi="Arial" w:cs="Arial"/>
          <w:lang w:val="el-GR"/>
        </w:rPr>
        <w:t>κάθετες που χωρίζουν</w:t>
      </w:r>
      <w:r w:rsidR="000E1328">
        <w:rPr>
          <w:rFonts w:ascii="Arial" w:hAnsi="Arial" w:cs="Arial"/>
          <w:lang w:val="el-GR"/>
        </w:rPr>
        <w:t xml:space="preserve"> τις </w:t>
      </w:r>
      <w:r w:rsidR="00825D71">
        <w:rPr>
          <w:rFonts w:ascii="Arial" w:hAnsi="Arial" w:cs="Arial"/>
          <w:lang w:val="el-GR"/>
        </w:rPr>
        <w:t xml:space="preserve"> πλευρές του τετραγώνου στα τέταρτα .</w:t>
      </w:r>
    </w:p>
    <w:p w:rsidR="0038190B" w:rsidRDefault="0038190B" w:rsidP="00B4450B">
      <w:pPr>
        <w:pStyle w:val="ListParagraph"/>
        <w:shd w:val="clear" w:color="auto" w:fill="FFFFFF"/>
        <w:spacing w:before="240" w:after="240"/>
        <w:rPr>
          <w:rFonts w:ascii="Arial" w:hAnsi="Arial" w:cs="Arial"/>
          <w:lang w:val="el-GR"/>
        </w:rPr>
      </w:pPr>
    </w:p>
    <w:p w:rsidR="00267D63" w:rsidRPr="0090613F" w:rsidRDefault="004F240D" w:rsidP="0090613F">
      <w:pPr>
        <w:pStyle w:val="ListParagraph"/>
        <w:shd w:val="clear" w:color="auto" w:fill="FFFFFF"/>
        <w:spacing w:before="240" w:after="240"/>
        <w:rPr>
          <w:rFonts w:ascii="Arial" w:hAnsi="Arial" w:cs="Arial"/>
          <w:color w:val="FF0000"/>
          <w:lang w:val="el-GR"/>
        </w:rPr>
      </w:pPr>
      <w:r w:rsidRPr="002B38A4">
        <w:rPr>
          <w:rFonts w:ascii="Arial" w:hAnsi="Arial" w:cs="Arial"/>
          <w:noProof/>
          <w:color w:val="FF0000"/>
          <w:sz w:val="18"/>
          <w:szCs w:val="18"/>
          <w:lang w:val="el-GR"/>
        </w:rPr>
        <w:t>11</w:t>
      </w:r>
      <w:r w:rsidR="0038190B">
        <w:rPr>
          <w:rFonts w:ascii="Arial" w:hAnsi="Arial" w:cs="Arial"/>
          <w:noProof/>
          <w:color w:val="FF0000"/>
        </w:rPr>
        <w:drawing>
          <wp:inline distT="0" distB="0" distL="0" distR="0">
            <wp:extent cx="1171889" cy="11582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ΣΧ 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283" cy="1167524"/>
                    </a:xfrm>
                    <a:prstGeom prst="rect">
                      <a:avLst/>
                    </a:prstGeom>
                  </pic:spPr>
                </pic:pic>
              </a:graphicData>
            </a:graphic>
          </wp:inline>
        </w:drawing>
      </w:r>
      <w:r w:rsidR="0038190B" w:rsidRPr="0038190B">
        <w:rPr>
          <w:rFonts w:ascii="Arial" w:hAnsi="Arial" w:cs="Arial"/>
          <w:noProof/>
        </w:rPr>
        <w:t xml:space="preserve"> </w:t>
      </w:r>
      <w:r>
        <w:rPr>
          <w:rFonts w:ascii="Arial" w:hAnsi="Arial" w:cs="Arial"/>
          <w:noProof/>
          <w:lang w:val="el-GR"/>
        </w:rPr>
        <w:t xml:space="preserve"> </w:t>
      </w:r>
      <w:r w:rsidRPr="002B38A4">
        <w:rPr>
          <w:rFonts w:ascii="Arial" w:hAnsi="Arial" w:cs="Arial"/>
          <w:noProof/>
          <w:color w:val="FF0000"/>
          <w:sz w:val="18"/>
          <w:szCs w:val="18"/>
          <w:lang w:val="el-GR"/>
        </w:rPr>
        <w:t>17</w:t>
      </w:r>
      <w:r w:rsidR="0038190B">
        <w:rPr>
          <w:rFonts w:ascii="Arial" w:hAnsi="Arial" w:cs="Arial"/>
          <w:noProof/>
        </w:rPr>
        <w:drawing>
          <wp:inline distT="0" distB="0" distL="0" distR="0" wp14:anchorId="458F4015" wp14:editId="239A3CC6">
            <wp:extent cx="1186424" cy="118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ΣΧ.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2542" cy="1187191"/>
                    </a:xfrm>
                    <a:prstGeom prst="rect">
                      <a:avLst/>
                    </a:prstGeom>
                  </pic:spPr>
                </pic:pic>
              </a:graphicData>
            </a:graphic>
          </wp:inline>
        </w:drawing>
      </w:r>
      <w:r>
        <w:rPr>
          <w:rFonts w:ascii="Arial" w:hAnsi="Arial" w:cs="Arial"/>
          <w:noProof/>
          <w:color w:val="FF0000"/>
          <w:lang w:val="el-GR"/>
        </w:rPr>
        <w:t xml:space="preserve"> </w:t>
      </w:r>
      <w:r w:rsidRPr="002B38A4">
        <w:rPr>
          <w:rFonts w:ascii="Arial" w:hAnsi="Arial" w:cs="Arial"/>
          <w:noProof/>
          <w:color w:val="FF0000"/>
          <w:sz w:val="18"/>
          <w:szCs w:val="18"/>
          <w:lang w:val="el-GR"/>
        </w:rPr>
        <w:t>18</w:t>
      </w:r>
      <w:r w:rsidR="0038190B">
        <w:rPr>
          <w:rFonts w:ascii="Arial" w:hAnsi="Arial" w:cs="Arial"/>
          <w:noProof/>
          <w:color w:val="FF0000"/>
        </w:rPr>
        <w:drawing>
          <wp:inline distT="0" distB="0" distL="0" distR="0">
            <wp:extent cx="1203960" cy="12075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ΣΧ.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0636" cy="1214258"/>
                    </a:xfrm>
                    <a:prstGeom prst="rect">
                      <a:avLst/>
                    </a:prstGeom>
                  </pic:spPr>
                </pic:pic>
              </a:graphicData>
            </a:graphic>
          </wp:inline>
        </w:drawing>
      </w:r>
      <w:r>
        <w:rPr>
          <w:rFonts w:ascii="Arial" w:hAnsi="Arial" w:cs="Arial"/>
          <w:noProof/>
          <w:color w:val="FF0000"/>
          <w:lang w:val="el-GR"/>
        </w:rPr>
        <w:t xml:space="preserve"> </w:t>
      </w:r>
      <w:r w:rsidRPr="002B38A4">
        <w:rPr>
          <w:rFonts w:ascii="Arial" w:hAnsi="Arial" w:cs="Arial"/>
          <w:noProof/>
          <w:color w:val="FF0000"/>
          <w:sz w:val="18"/>
          <w:szCs w:val="18"/>
          <w:lang w:val="el-GR"/>
        </w:rPr>
        <w:t>19</w:t>
      </w:r>
      <w:r w:rsidR="0038190B">
        <w:rPr>
          <w:rFonts w:ascii="Arial" w:hAnsi="Arial" w:cs="Arial"/>
          <w:noProof/>
          <w:color w:val="FF0000"/>
        </w:rPr>
        <w:drawing>
          <wp:inline distT="0" distB="0" distL="0" distR="0">
            <wp:extent cx="1222012" cy="1188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ΣΧ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1728" cy="1198171"/>
                    </a:xfrm>
                    <a:prstGeom prst="rect">
                      <a:avLst/>
                    </a:prstGeom>
                  </pic:spPr>
                </pic:pic>
              </a:graphicData>
            </a:graphic>
          </wp:inline>
        </w:drawing>
      </w:r>
    </w:p>
    <w:p w:rsidR="004A0843" w:rsidRPr="004A0843" w:rsidRDefault="004A0843" w:rsidP="004A0843">
      <w:pPr>
        <w:shd w:val="clear" w:color="auto" w:fill="FFFFFF"/>
        <w:spacing w:before="240" w:after="240"/>
        <w:rPr>
          <w:rFonts w:ascii="Arial" w:hAnsi="Arial" w:cs="Arial"/>
          <w:lang w:val="el-GR"/>
        </w:rPr>
      </w:pPr>
    </w:p>
    <w:p w:rsidR="00B4450B" w:rsidRDefault="00B4450B" w:rsidP="004F240D">
      <w:pPr>
        <w:pStyle w:val="ListParagraph"/>
        <w:numPr>
          <w:ilvl w:val="0"/>
          <w:numId w:val="4"/>
        </w:numPr>
        <w:shd w:val="clear" w:color="auto" w:fill="FFFFFF"/>
        <w:spacing w:before="240" w:after="240"/>
        <w:rPr>
          <w:rFonts w:ascii="Arial" w:hAnsi="Arial" w:cs="Arial"/>
          <w:lang w:val="el-GR"/>
        </w:rPr>
      </w:pPr>
      <w:r>
        <w:rPr>
          <w:rFonts w:ascii="Arial" w:hAnsi="Arial" w:cs="Arial"/>
          <w:lang w:val="el-GR"/>
        </w:rPr>
        <w:t>ΧΑΡΑΞΗ ΤΡΙΤΩΝ</w:t>
      </w:r>
    </w:p>
    <w:p w:rsidR="0061435A" w:rsidRPr="00B4450B" w:rsidRDefault="00825D71" w:rsidP="0061435A">
      <w:pPr>
        <w:pStyle w:val="ListParagraph"/>
        <w:shd w:val="clear" w:color="auto" w:fill="FFFFFF"/>
        <w:spacing w:before="240" w:after="240"/>
        <w:rPr>
          <w:rFonts w:ascii="Arial" w:hAnsi="Arial" w:cs="Arial"/>
          <w:lang w:val="el-GR"/>
        </w:rPr>
      </w:pPr>
      <w:r>
        <w:rPr>
          <w:rFonts w:ascii="Arial" w:hAnsi="Arial" w:cs="Arial"/>
          <w:lang w:val="el-GR"/>
        </w:rPr>
        <w:t>Τα σημεία τομής των</w:t>
      </w:r>
      <w:r w:rsidR="0061435A">
        <w:rPr>
          <w:rFonts w:ascii="Arial" w:hAnsi="Arial" w:cs="Arial"/>
          <w:lang w:val="el-GR"/>
        </w:rPr>
        <w:t xml:space="preserve"> </w:t>
      </w:r>
      <w:r>
        <w:rPr>
          <w:rFonts w:ascii="Arial" w:hAnsi="Arial" w:cs="Arial"/>
          <w:lang w:val="el-GR"/>
        </w:rPr>
        <w:t>διαγωνίων</w:t>
      </w:r>
      <w:r w:rsidR="0061435A">
        <w:rPr>
          <w:rFonts w:ascii="Arial" w:hAnsi="Arial" w:cs="Arial"/>
          <w:lang w:val="el-GR"/>
        </w:rPr>
        <w:t xml:space="preserve"> </w:t>
      </w:r>
      <w:r>
        <w:rPr>
          <w:rFonts w:ascii="Arial" w:hAnsi="Arial" w:cs="Arial"/>
          <w:lang w:val="el-GR"/>
        </w:rPr>
        <w:t>του τετραγώνου με τις διαγώνιες των παραλληλογράμμων που ορίζονται από την χάραξη των μεσοκαθέτων</w:t>
      </w:r>
      <w:r w:rsidR="0030274E">
        <w:rPr>
          <w:rFonts w:ascii="Arial" w:hAnsi="Arial" w:cs="Arial"/>
          <w:lang w:val="el-GR"/>
        </w:rPr>
        <w:t>,</w:t>
      </w:r>
      <w:r>
        <w:rPr>
          <w:rFonts w:ascii="Arial" w:hAnsi="Arial" w:cs="Arial"/>
          <w:lang w:val="el-GR"/>
        </w:rPr>
        <w:t xml:space="preserve"> μας δίνουν τις οριζόντιες και τις καθέτους που χωρίζουν τις πλευρές του τετραγώνου στα τρίτα</w:t>
      </w:r>
      <w:r w:rsidR="00D93C71">
        <w:rPr>
          <w:rFonts w:ascii="Arial" w:hAnsi="Arial" w:cs="Arial"/>
          <w:lang w:val="el-GR"/>
        </w:rPr>
        <w:t>.</w:t>
      </w:r>
      <w:r>
        <w:rPr>
          <w:rFonts w:ascii="Arial" w:hAnsi="Arial" w:cs="Arial"/>
          <w:lang w:val="el-GR"/>
        </w:rPr>
        <w:t xml:space="preserve"> </w:t>
      </w:r>
    </w:p>
    <w:p w:rsidR="00B4450B" w:rsidRDefault="0030274E" w:rsidP="00B4450B">
      <w:pPr>
        <w:shd w:val="clear" w:color="auto" w:fill="FFFFFF"/>
        <w:spacing w:before="240" w:after="240"/>
        <w:rPr>
          <w:rFonts w:ascii="Arial" w:hAnsi="Arial" w:cs="Arial"/>
          <w:noProof/>
          <w:sz w:val="18"/>
          <w:szCs w:val="18"/>
          <w:lang w:val="el-GR"/>
        </w:rPr>
      </w:pPr>
      <w:r w:rsidRPr="004F240D">
        <w:rPr>
          <w:rFonts w:ascii="Arial" w:hAnsi="Arial" w:cs="Arial"/>
          <w:sz w:val="18"/>
          <w:szCs w:val="18"/>
          <w:lang w:val="el-GR"/>
        </w:rPr>
        <w:t xml:space="preserve">            </w:t>
      </w:r>
      <w:r w:rsidR="004F240D" w:rsidRPr="002B38A4">
        <w:rPr>
          <w:rFonts w:ascii="Arial" w:hAnsi="Arial" w:cs="Arial"/>
          <w:color w:val="FF0000"/>
          <w:sz w:val="18"/>
          <w:szCs w:val="18"/>
          <w:lang w:val="el-GR"/>
        </w:rPr>
        <w:t>20</w:t>
      </w:r>
      <w:r w:rsidRPr="004F240D">
        <w:rPr>
          <w:rFonts w:ascii="Arial" w:hAnsi="Arial" w:cs="Arial"/>
          <w:lang w:val="el-GR"/>
        </w:rPr>
        <w:t xml:space="preserve">  </w:t>
      </w:r>
      <w:r w:rsidR="0038190B">
        <w:rPr>
          <w:rFonts w:ascii="Arial" w:hAnsi="Arial" w:cs="Arial"/>
          <w:noProof/>
          <w:color w:val="FF0000"/>
        </w:rPr>
        <w:drawing>
          <wp:inline distT="0" distB="0" distL="0" distR="0">
            <wp:extent cx="1215957" cy="11963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ΣΧ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9544" cy="1209708"/>
                    </a:xfrm>
                    <a:prstGeom prst="rect">
                      <a:avLst/>
                    </a:prstGeom>
                  </pic:spPr>
                </pic:pic>
              </a:graphicData>
            </a:graphic>
          </wp:inline>
        </w:drawing>
      </w:r>
      <w:r w:rsidR="004F240D">
        <w:rPr>
          <w:rFonts w:ascii="Arial" w:hAnsi="Arial" w:cs="Arial"/>
          <w:noProof/>
          <w:color w:val="FF0000"/>
          <w:lang w:val="el-GR"/>
        </w:rPr>
        <w:t xml:space="preserve"> </w:t>
      </w:r>
      <w:r w:rsidR="004F240D" w:rsidRPr="002B38A4">
        <w:rPr>
          <w:rFonts w:ascii="Arial" w:hAnsi="Arial" w:cs="Arial"/>
          <w:noProof/>
          <w:color w:val="FF0000"/>
          <w:sz w:val="18"/>
          <w:szCs w:val="18"/>
          <w:lang w:val="el-GR"/>
        </w:rPr>
        <w:t>21</w:t>
      </w:r>
      <w:r w:rsidR="0038190B">
        <w:rPr>
          <w:rFonts w:ascii="Arial" w:hAnsi="Arial" w:cs="Arial"/>
          <w:noProof/>
          <w:color w:val="FF0000"/>
        </w:rPr>
        <w:drawing>
          <wp:inline distT="0" distB="0" distL="0" distR="0">
            <wp:extent cx="1196959" cy="11811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ΣΧ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3429" cy="1207219"/>
                    </a:xfrm>
                    <a:prstGeom prst="rect">
                      <a:avLst/>
                    </a:prstGeom>
                  </pic:spPr>
                </pic:pic>
              </a:graphicData>
            </a:graphic>
          </wp:inline>
        </w:drawing>
      </w:r>
      <w:r w:rsidR="002B38A4">
        <w:rPr>
          <w:rFonts w:ascii="Arial" w:hAnsi="Arial" w:cs="Arial"/>
          <w:noProof/>
          <w:color w:val="FF0000"/>
          <w:lang w:val="el-GR"/>
        </w:rPr>
        <w:t xml:space="preserve"> </w:t>
      </w:r>
      <w:r w:rsidR="002B38A4" w:rsidRPr="002B38A4">
        <w:rPr>
          <w:rFonts w:ascii="Arial" w:hAnsi="Arial" w:cs="Arial"/>
          <w:noProof/>
          <w:color w:val="FF0000"/>
          <w:sz w:val="18"/>
          <w:szCs w:val="18"/>
          <w:lang w:val="el-GR"/>
        </w:rPr>
        <w:t>22</w:t>
      </w:r>
      <w:r w:rsidR="0038190B">
        <w:rPr>
          <w:rFonts w:ascii="Arial" w:hAnsi="Arial" w:cs="Arial"/>
          <w:noProof/>
          <w:color w:val="FF0000"/>
        </w:rPr>
        <w:drawing>
          <wp:inline distT="0" distB="0" distL="0" distR="0">
            <wp:extent cx="1173662" cy="115824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ΣΧ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6257" cy="1190407"/>
                    </a:xfrm>
                    <a:prstGeom prst="rect">
                      <a:avLst/>
                    </a:prstGeom>
                  </pic:spPr>
                </pic:pic>
              </a:graphicData>
            </a:graphic>
          </wp:inline>
        </w:drawing>
      </w:r>
      <w:r w:rsidR="002B38A4">
        <w:rPr>
          <w:rFonts w:ascii="Arial" w:hAnsi="Arial" w:cs="Arial"/>
          <w:noProof/>
          <w:color w:val="FF0000"/>
          <w:lang w:val="el-GR"/>
        </w:rPr>
        <w:t xml:space="preserve"> </w:t>
      </w:r>
      <w:r w:rsidR="002B38A4" w:rsidRPr="002B38A4">
        <w:rPr>
          <w:rFonts w:ascii="Arial" w:hAnsi="Arial" w:cs="Arial"/>
          <w:noProof/>
          <w:color w:val="FF0000"/>
          <w:sz w:val="18"/>
          <w:szCs w:val="18"/>
          <w:lang w:val="el-GR"/>
        </w:rPr>
        <w:t>23</w:t>
      </w:r>
      <w:r w:rsidR="0038190B">
        <w:rPr>
          <w:rFonts w:ascii="Arial" w:hAnsi="Arial" w:cs="Arial"/>
          <w:noProof/>
          <w:color w:val="FF0000"/>
        </w:rPr>
        <w:drawing>
          <wp:inline distT="0" distB="0" distL="0" distR="0" wp14:anchorId="09D0FFAD" wp14:editId="31ED46D9">
            <wp:extent cx="1164042" cy="1132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ΣΧ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9869" cy="1147599"/>
                    </a:xfrm>
                    <a:prstGeom prst="rect">
                      <a:avLst/>
                    </a:prstGeom>
                  </pic:spPr>
                </pic:pic>
              </a:graphicData>
            </a:graphic>
          </wp:inline>
        </w:drawing>
      </w:r>
    </w:p>
    <w:p w:rsidR="002B38A4" w:rsidRDefault="002B38A4" w:rsidP="00B4450B">
      <w:pPr>
        <w:shd w:val="clear" w:color="auto" w:fill="FFFFFF"/>
        <w:spacing w:before="240" w:after="240"/>
        <w:rPr>
          <w:rFonts w:ascii="Arial" w:hAnsi="Arial" w:cs="Arial"/>
          <w:color w:val="FF0000"/>
          <w:lang w:val="el-GR"/>
        </w:rPr>
      </w:pPr>
    </w:p>
    <w:p w:rsidR="0038190B" w:rsidRDefault="0038190B" w:rsidP="00B4450B">
      <w:pPr>
        <w:shd w:val="clear" w:color="auto" w:fill="FFFFFF"/>
        <w:spacing w:before="240" w:after="240"/>
        <w:rPr>
          <w:rFonts w:ascii="Arial" w:hAnsi="Arial" w:cs="Arial"/>
          <w:noProof/>
          <w:color w:val="FF0000"/>
          <w:lang w:val="el-GR"/>
        </w:rPr>
      </w:pPr>
      <w:r>
        <w:rPr>
          <w:rFonts w:ascii="Arial" w:hAnsi="Arial" w:cs="Arial"/>
          <w:noProof/>
          <w:color w:val="FF0000"/>
          <w:lang w:val="el-GR"/>
        </w:rPr>
        <w:t xml:space="preserve">                                                     </w:t>
      </w:r>
    </w:p>
    <w:p w:rsidR="0038190B" w:rsidRDefault="0038190B" w:rsidP="00B4450B">
      <w:pPr>
        <w:shd w:val="clear" w:color="auto" w:fill="FFFFFF"/>
        <w:spacing w:before="240" w:after="240"/>
        <w:rPr>
          <w:rFonts w:ascii="Arial" w:hAnsi="Arial" w:cs="Arial"/>
          <w:color w:val="FF0000"/>
          <w:lang w:val="el-GR"/>
        </w:rPr>
      </w:pPr>
    </w:p>
    <w:p w:rsidR="00E73170" w:rsidRPr="002B38A4" w:rsidRDefault="00E73170" w:rsidP="002B38A4">
      <w:pPr>
        <w:pStyle w:val="ListParagraph"/>
        <w:numPr>
          <w:ilvl w:val="0"/>
          <w:numId w:val="2"/>
        </w:numPr>
        <w:shd w:val="clear" w:color="auto" w:fill="FFFFFF"/>
        <w:spacing w:before="240" w:after="240"/>
        <w:rPr>
          <w:rFonts w:ascii="Arial" w:hAnsi="Arial" w:cs="Arial"/>
          <w:lang w:val="el-GR"/>
        </w:rPr>
      </w:pPr>
      <w:r w:rsidRPr="002B38A4">
        <w:rPr>
          <w:rFonts w:ascii="Arial" w:hAnsi="Arial" w:cs="Arial"/>
          <w:lang w:val="el-GR"/>
        </w:rPr>
        <w:lastRenderedPageBreak/>
        <w:t>ΙΕΡΗ ΤΟΜΗ ΤΕΤΡΑΓΩΝΟΥ</w:t>
      </w:r>
    </w:p>
    <w:p w:rsidR="00E73170" w:rsidRDefault="0090613F" w:rsidP="00E73170">
      <w:pPr>
        <w:shd w:val="clear" w:color="auto" w:fill="FFFFFF"/>
        <w:spacing w:before="240" w:after="240"/>
        <w:rPr>
          <w:rFonts w:ascii="Arial" w:hAnsi="Arial" w:cs="Arial"/>
          <w:lang w:val="el-GR"/>
        </w:rPr>
      </w:pPr>
      <w:r>
        <w:rPr>
          <w:rFonts w:ascii="Arial" w:hAnsi="Arial" w:cs="Arial"/>
          <w:lang w:val="el-GR"/>
        </w:rPr>
        <w:t xml:space="preserve">    </w:t>
      </w:r>
      <w:r w:rsidR="00E73170">
        <w:rPr>
          <w:rFonts w:ascii="Arial" w:hAnsi="Arial" w:cs="Arial"/>
          <w:lang w:val="el-GR"/>
        </w:rPr>
        <w:t xml:space="preserve">Με άνοιγμα διαβήτη ίσο με το ήμισυ της διαγωνίου του τετραγώνου , γράφουμε τόξα με κέντρο τις κορυφές (γωνίες) του τετραγώνου, τα οποία και τέμνουν τις πλευρές του τετραγώνου ανά δύο.  </w:t>
      </w:r>
    </w:p>
    <w:p w:rsidR="00906141" w:rsidRPr="002B38A4" w:rsidRDefault="0038190B" w:rsidP="002B38A4">
      <w:pPr>
        <w:pStyle w:val="ListParagraph"/>
        <w:numPr>
          <w:ilvl w:val="0"/>
          <w:numId w:val="5"/>
        </w:numPr>
        <w:shd w:val="clear" w:color="auto" w:fill="FFFFFF"/>
        <w:spacing w:before="240" w:after="240"/>
        <w:rPr>
          <w:rFonts w:ascii="Arial" w:hAnsi="Arial" w:cs="Arial"/>
          <w:noProof/>
          <w:lang w:val="el-GR"/>
        </w:rPr>
      </w:pPr>
      <w:r>
        <w:rPr>
          <w:noProof/>
        </w:rPr>
        <w:drawing>
          <wp:inline distT="0" distB="0" distL="0" distR="0">
            <wp:extent cx="1554480" cy="154335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ιερη τομη.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7125" cy="1555907"/>
                    </a:xfrm>
                    <a:prstGeom prst="rect">
                      <a:avLst/>
                    </a:prstGeom>
                  </pic:spPr>
                </pic:pic>
              </a:graphicData>
            </a:graphic>
          </wp:inline>
        </w:drawing>
      </w:r>
    </w:p>
    <w:p w:rsidR="002B38A4" w:rsidRPr="00906141" w:rsidRDefault="002B38A4" w:rsidP="004A0843">
      <w:pPr>
        <w:shd w:val="clear" w:color="auto" w:fill="FFFFFF"/>
        <w:spacing w:before="240" w:after="240"/>
        <w:rPr>
          <w:rFonts w:ascii="Arial" w:hAnsi="Arial" w:cs="Arial"/>
          <w:noProof/>
          <w:lang w:val="el-GR"/>
        </w:rPr>
      </w:pPr>
    </w:p>
    <w:p w:rsidR="0030274E" w:rsidRPr="002B38A4" w:rsidRDefault="0030274E" w:rsidP="002B38A4">
      <w:pPr>
        <w:pStyle w:val="ListParagraph"/>
        <w:numPr>
          <w:ilvl w:val="0"/>
          <w:numId w:val="2"/>
        </w:numPr>
        <w:shd w:val="clear" w:color="auto" w:fill="FFFFFF"/>
        <w:spacing w:before="240" w:after="240"/>
        <w:rPr>
          <w:rFonts w:ascii="Arial" w:hAnsi="Arial" w:cs="Arial"/>
          <w:lang w:val="el-GR"/>
        </w:rPr>
      </w:pPr>
      <w:r w:rsidRPr="002B38A4">
        <w:rPr>
          <w:rFonts w:ascii="Arial" w:hAnsi="Arial" w:cs="Arial"/>
          <w:lang w:val="el-GR"/>
        </w:rPr>
        <w:t>ΣΥΝΔΥΑΣΜΟΣ ΤΡΙΤΩΝ ΚΑΙ ΤΕΤΑΡΤΩΝ</w:t>
      </w:r>
    </w:p>
    <w:p w:rsidR="0030274E" w:rsidRPr="00906141" w:rsidRDefault="0030274E" w:rsidP="00906141">
      <w:pPr>
        <w:shd w:val="clear" w:color="auto" w:fill="FFFFFF"/>
        <w:spacing w:before="240" w:after="240"/>
        <w:rPr>
          <w:rFonts w:ascii="Arial" w:hAnsi="Arial" w:cs="Arial"/>
          <w:lang w:val="el-GR"/>
        </w:rPr>
      </w:pPr>
    </w:p>
    <w:p w:rsidR="004A0843" w:rsidRPr="00906141" w:rsidRDefault="00906141" w:rsidP="00906141">
      <w:pPr>
        <w:shd w:val="clear" w:color="auto" w:fill="FFFFFF"/>
        <w:spacing w:before="240" w:after="240"/>
        <w:rPr>
          <w:rFonts w:ascii="Arial" w:hAnsi="Arial" w:cs="Arial"/>
          <w:lang w:val="el-GR"/>
        </w:rPr>
      </w:pPr>
      <w:r w:rsidRPr="002B38A4">
        <w:rPr>
          <w:rFonts w:ascii="Arial" w:hAnsi="Arial" w:cs="Arial"/>
          <w:sz w:val="18"/>
          <w:szCs w:val="18"/>
          <w:lang w:val="el-GR"/>
        </w:rPr>
        <w:t xml:space="preserve">        </w:t>
      </w:r>
      <w:r w:rsidR="002B38A4" w:rsidRPr="002B38A4">
        <w:rPr>
          <w:rFonts w:ascii="Arial" w:hAnsi="Arial" w:cs="Arial"/>
          <w:color w:val="FF0000"/>
          <w:sz w:val="18"/>
          <w:szCs w:val="18"/>
          <w:lang w:val="el-GR"/>
        </w:rPr>
        <w:t>25</w:t>
      </w:r>
      <w:r>
        <w:rPr>
          <w:rFonts w:ascii="Arial" w:hAnsi="Arial" w:cs="Arial"/>
          <w:lang w:val="el-GR"/>
        </w:rPr>
        <w:t xml:space="preserve">   </w:t>
      </w:r>
      <w:r>
        <w:rPr>
          <w:noProof/>
        </w:rPr>
        <w:drawing>
          <wp:inline distT="0" distB="0" distL="0" distR="0">
            <wp:extent cx="1882140" cy="1982279"/>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ΣΧ3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846" cy="2007247"/>
                    </a:xfrm>
                    <a:prstGeom prst="rect">
                      <a:avLst/>
                    </a:prstGeom>
                  </pic:spPr>
                </pic:pic>
              </a:graphicData>
            </a:graphic>
          </wp:inline>
        </w:drawing>
      </w:r>
      <w:r w:rsidR="00370A4D" w:rsidRPr="00906141">
        <w:rPr>
          <w:rFonts w:ascii="Arial" w:hAnsi="Arial" w:cs="Arial"/>
          <w:lang w:val="el-GR"/>
        </w:rPr>
        <w:t xml:space="preserve">        </w:t>
      </w:r>
      <w:r w:rsidR="0030274E" w:rsidRPr="00906141">
        <w:rPr>
          <w:rFonts w:ascii="Arial" w:hAnsi="Arial" w:cs="Arial"/>
          <w:lang w:val="el-GR"/>
        </w:rPr>
        <w:t xml:space="preserve">      </w:t>
      </w:r>
    </w:p>
    <w:p w:rsidR="004A0843" w:rsidRDefault="004A0843" w:rsidP="004A0843">
      <w:pPr>
        <w:pStyle w:val="ListParagraph"/>
        <w:shd w:val="clear" w:color="auto" w:fill="FFFFFF"/>
        <w:spacing w:before="240" w:after="240"/>
        <w:rPr>
          <w:rFonts w:ascii="Arial" w:hAnsi="Arial" w:cs="Arial"/>
          <w:lang w:val="el-GR"/>
        </w:rPr>
      </w:pPr>
    </w:p>
    <w:p w:rsidR="000471FB" w:rsidRPr="00906141" w:rsidRDefault="00D93C71" w:rsidP="00906141">
      <w:pPr>
        <w:shd w:val="clear" w:color="auto" w:fill="FFFFFF"/>
        <w:spacing w:before="240" w:after="240"/>
        <w:rPr>
          <w:rFonts w:ascii="Arial" w:hAnsi="Arial" w:cs="Arial"/>
          <w:sz w:val="24"/>
          <w:lang w:val="el-GR"/>
        </w:rPr>
      </w:pPr>
      <w:r w:rsidRPr="00906141">
        <w:rPr>
          <w:rFonts w:ascii="Arial" w:hAnsi="Arial" w:cs="Arial"/>
          <w:sz w:val="24"/>
          <w:lang w:val="el-GR"/>
        </w:rPr>
        <w:t>Παρακολουθούμε πως, μέσα από τις ήδη δοσ</w:t>
      </w:r>
      <w:r w:rsidR="00770EB1" w:rsidRPr="00906141">
        <w:rPr>
          <w:rFonts w:ascii="Arial" w:hAnsi="Arial" w:cs="Arial"/>
          <w:sz w:val="24"/>
          <w:lang w:val="el-GR"/>
        </w:rPr>
        <w:t>μένες χαράξεις , δημιουργούνται</w:t>
      </w:r>
      <w:r w:rsidRPr="00906141">
        <w:rPr>
          <w:rFonts w:ascii="Arial" w:hAnsi="Arial" w:cs="Arial"/>
          <w:sz w:val="24"/>
          <w:lang w:val="el-GR"/>
        </w:rPr>
        <w:t xml:space="preserve"> π</w:t>
      </w:r>
      <w:r w:rsidR="00C2312E" w:rsidRPr="00906141">
        <w:rPr>
          <w:rFonts w:ascii="Arial" w:hAnsi="Arial" w:cs="Arial"/>
          <w:sz w:val="24"/>
          <w:lang w:val="el-GR"/>
        </w:rPr>
        <w:t>λ</w:t>
      </w:r>
      <w:r w:rsidR="00770EB1" w:rsidRPr="00906141">
        <w:rPr>
          <w:rFonts w:ascii="Arial" w:hAnsi="Arial" w:cs="Arial"/>
          <w:sz w:val="24"/>
          <w:lang w:val="el-GR"/>
        </w:rPr>
        <w:t>έγματα συμμετρίας</w:t>
      </w:r>
      <w:r w:rsidR="006737D3" w:rsidRPr="00906141">
        <w:rPr>
          <w:rFonts w:ascii="Arial" w:hAnsi="Arial" w:cs="Arial"/>
          <w:sz w:val="24"/>
          <w:lang w:val="el-GR"/>
        </w:rPr>
        <w:t xml:space="preserve">, από γραμμές, σημεία και σχήματα τα οποία μπορούν να ορίσουν και τις συνθετικές επιλογές ενός θέματος , είτε αυτές </w:t>
      </w:r>
      <w:r w:rsidR="00DD1FC9" w:rsidRPr="00906141">
        <w:rPr>
          <w:rFonts w:ascii="Arial" w:hAnsi="Arial" w:cs="Arial"/>
          <w:sz w:val="24"/>
          <w:lang w:val="el-GR"/>
        </w:rPr>
        <w:t>ακολουθούν την φανερή</w:t>
      </w:r>
      <w:r w:rsidR="006737D3" w:rsidRPr="00906141">
        <w:rPr>
          <w:rFonts w:ascii="Arial" w:hAnsi="Arial" w:cs="Arial"/>
          <w:sz w:val="24"/>
          <w:lang w:val="el-GR"/>
        </w:rPr>
        <w:t xml:space="preserve"> γεωμετρία του πλέγματος</w:t>
      </w:r>
      <w:r w:rsidR="002B38A4">
        <w:rPr>
          <w:rFonts w:ascii="Arial" w:hAnsi="Arial" w:cs="Arial"/>
          <w:sz w:val="24"/>
          <w:lang w:val="el-GR"/>
        </w:rPr>
        <w:t xml:space="preserve"> (εικ. </w:t>
      </w:r>
      <w:r w:rsidR="002B38A4" w:rsidRPr="002B38A4">
        <w:rPr>
          <w:rFonts w:ascii="Arial" w:hAnsi="Arial" w:cs="Arial"/>
          <w:color w:val="FF0000"/>
          <w:sz w:val="24"/>
          <w:lang w:val="el-GR"/>
        </w:rPr>
        <w:t>26</w:t>
      </w:r>
      <w:r w:rsidR="002E6521" w:rsidRPr="00906141">
        <w:rPr>
          <w:rFonts w:ascii="Arial" w:hAnsi="Arial" w:cs="Arial"/>
          <w:sz w:val="24"/>
          <w:lang w:val="el-GR"/>
        </w:rPr>
        <w:t>)</w:t>
      </w:r>
      <w:r w:rsidR="006737D3" w:rsidRPr="00906141">
        <w:rPr>
          <w:rFonts w:ascii="Arial" w:hAnsi="Arial" w:cs="Arial"/>
          <w:sz w:val="24"/>
          <w:lang w:val="el-GR"/>
        </w:rPr>
        <w:t>,</w:t>
      </w:r>
      <w:r w:rsidR="00541689" w:rsidRPr="00906141">
        <w:rPr>
          <w:rFonts w:ascii="Arial" w:hAnsi="Arial" w:cs="Arial"/>
          <w:sz w:val="24"/>
          <w:lang w:val="el-GR"/>
        </w:rPr>
        <w:t xml:space="preserve"> </w:t>
      </w:r>
      <w:r w:rsidR="008200FE" w:rsidRPr="00906141">
        <w:rPr>
          <w:rFonts w:ascii="Arial" w:hAnsi="Arial" w:cs="Arial"/>
          <w:sz w:val="24"/>
          <w:lang w:val="el-GR"/>
        </w:rPr>
        <w:t xml:space="preserve"> είτε ακολουθούν</w:t>
      </w:r>
      <w:r w:rsidR="006737D3" w:rsidRPr="00906141">
        <w:rPr>
          <w:rFonts w:ascii="Arial" w:hAnsi="Arial" w:cs="Arial"/>
          <w:sz w:val="24"/>
          <w:lang w:val="el-GR"/>
        </w:rPr>
        <w:t xml:space="preserve"> </w:t>
      </w:r>
      <w:r w:rsidR="00DD1FC9" w:rsidRPr="00906141">
        <w:rPr>
          <w:rFonts w:ascii="Arial" w:hAnsi="Arial" w:cs="Arial"/>
          <w:sz w:val="24"/>
          <w:lang w:val="el-GR"/>
        </w:rPr>
        <w:t xml:space="preserve"> αφανώς την γεωμετρία του πλέγματος που ορ</w:t>
      </w:r>
      <w:r w:rsidR="00390979" w:rsidRPr="00906141">
        <w:rPr>
          <w:rFonts w:ascii="Arial" w:hAnsi="Arial" w:cs="Arial"/>
          <w:sz w:val="24"/>
          <w:lang w:val="el-GR"/>
        </w:rPr>
        <w:t>ίζει</w:t>
      </w:r>
      <w:r w:rsidR="00DD1FC9" w:rsidRPr="00906141">
        <w:rPr>
          <w:rFonts w:ascii="Arial" w:hAnsi="Arial" w:cs="Arial"/>
          <w:sz w:val="24"/>
          <w:lang w:val="el-GR"/>
        </w:rPr>
        <w:t xml:space="preserve"> και τα σημεία </w:t>
      </w:r>
      <w:r w:rsidR="006737D3" w:rsidRPr="00906141">
        <w:rPr>
          <w:rFonts w:ascii="Arial" w:hAnsi="Arial" w:cs="Arial"/>
          <w:sz w:val="24"/>
          <w:lang w:val="el-GR"/>
        </w:rPr>
        <w:t xml:space="preserve">οπτικού ενδιαφέροντος πάνω στα οποία </w:t>
      </w:r>
      <w:r w:rsidR="00DD1FC9" w:rsidRPr="00906141">
        <w:rPr>
          <w:rFonts w:ascii="Arial" w:hAnsi="Arial" w:cs="Arial"/>
          <w:sz w:val="24"/>
          <w:lang w:val="el-GR"/>
        </w:rPr>
        <w:t xml:space="preserve"> οργανώνονται οι μορφές της</w:t>
      </w:r>
      <w:r w:rsidR="00541689" w:rsidRPr="00906141">
        <w:rPr>
          <w:rFonts w:ascii="Arial" w:hAnsi="Arial" w:cs="Arial"/>
          <w:sz w:val="24"/>
          <w:lang w:val="el-GR"/>
        </w:rPr>
        <w:t xml:space="preserve"> σύνθεσης</w:t>
      </w:r>
      <w:r w:rsidR="00DD1FC9" w:rsidRPr="00906141">
        <w:rPr>
          <w:rFonts w:ascii="Arial" w:hAnsi="Arial" w:cs="Arial"/>
          <w:sz w:val="24"/>
          <w:lang w:val="el-GR"/>
        </w:rPr>
        <w:t xml:space="preserve"> </w:t>
      </w:r>
      <w:r w:rsidR="002B38A4">
        <w:rPr>
          <w:rFonts w:ascii="Arial" w:hAnsi="Arial" w:cs="Arial"/>
          <w:sz w:val="24"/>
          <w:lang w:val="el-GR"/>
        </w:rPr>
        <w:t xml:space="preserve"> (εικ.</w:t>
      </w:r>
      <w:r w:rsidR="002B38A4" w:rsidRPr="002B38A4">
        <w:rPr>
          <w:rFonts w:ascii="Arial" w:hAnsi="Arial" w:cs="Arial"/>
          <w:color w:val="FF0000"/>
          <w:sz w:val="24"/>
          <w:lang w:val="el-GR"/>
        </w:rPr>
        <w:t>27</w:t>
      </w:r>
      <w:r w:rsidR="002E6521" w:rsidRPr="00906141">
        <w:rPr>
          <w:rFonts w:ascii="Arial" w:hAnsi="Arial" w:cs="Arial"/>
          <w:sz w:val="24"/>
          <w:lang w:val="el-GR"/>
        </w:rPr>
        <w:t>)</w:t>
      </w:r>
      <w:r w:rsidR="00541689" w:rsidRPr="00906141">
        <w:rPr>
          <w:rFonts w:ascii="Arial" w:hAnsi="Arial" w:cs="Arial"/>
          <w:sz w:val="24"/>
          <w:lang w:val="el-GR"/>
        </w:rPr>
        <w:t>.</w:t>
      </w:r>
    </w:p>
    <w:p w:rsidR="000471FB" w:rsidRPr="0090613F" w:rsidRDefault="000471FB" w:rsidP="00D87109">
      <w:pPr>
        <w:shd w:val="clear" w:color="auto" w:fill="FFFFFF"/>
        <w:spacing w:before="240" w:after="240"/>
        <w:rPr>
          <w:rFonts w:ascii="Arial" w:hAnsi="Arial" w:cs="Arial"/>
          <w:sz w:val="24"/>
          <w:lang w:val="el-GR"/>
        </w:rPr>
      </w:pPr>
    </w:p>
    <w:p w:rsidR="00212BBE" w:rsidRDefault="00212BBE" w:rsidP="00D87109">
      <w:pPr>
        <w:shd w:val="clear" w:color="auto" w:fill="FFFFFF"/>
        <w:spacing w:before="240" w:after="240"/>
        <w:rPr>
          <w:rFonts w:ascii="Arial" w:hAnsi="Arial" w:cs="Arial"/>
          <w:lang w:val="el-GR"/>
        </w:rPr>
      </w:pPr>
    </w:p>
    <w:p w:rsidR="00BC372E" w:rsidRPr="00BC372E" w:rsidRDefault="00BC372E">
      <w:pPr>
        <w:rPr>
          <w:noProof/>
          <w:lang w:val="el-GR"/>
        </w:rPr>
      </w:pPr>
      <w:r>
        <w:rPr>
          <w:noProof/>
          <w:lang w:val="el-GR"/>
        </w:rPr>
        <w:lastRenderedPageBreak/>
        <w:t xml:space="preserve">          </w:t>
      </w:r>
      <w:r w:rsidR="002B38A4" w:rsidRPr="002B38A4">
        <w:rPr>
          <w:noProof/>
          <w:color w:val="FF0000"/>
          <w:lang w:val="el-GR"/>
        </w:rPr>
        <w:t>26</w:t>
      </w:r>
      <w:r w:rsidR="00050790">
        <w:rPr>
          <w:noProof/>
          <w:lang w:val="el-GR"/>
        </w:rPr>
        <w:t xml:space="preserve"> </w:t>
      </w:r>
      <w:r w:rsidR="00050790">
        <w:rPr>
          <w:noProof/>
        </w:rPr>
        <w:drawing>
          <wp:inline distT="0" distB="0" distL="0" distR="0">
            <wp:extent cx="2391704" cy="238506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1208_16284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5564" cy="2398881"/>
                    </a:xfrm>
                    <a:prstGeom prst="rect">
                      <a:avLst/>
                    </a:prstGeom>
                  </pic:spPr>
                </pic:pic>
              </a:graphicData>
            </a:graphic>
          </wp:inline>
        </w:drawing>
      </w:r>
      <w:r>
        <w:rPr>
          <w:noProof/>
          <w:lang w:val="el-GR"/>
        </w:rPr>
        <w:t xml:space="preserve"> </w:t>
      </w:r>
      <w:r w:rsidRPr="00BC372E">
        <w:rPr>
          <w:noProof/>
          <w:lang w:val="el-GR"/>
        </w:rPr>
        <w:t xml:space="preserve">    </w:t>
      </w:r>
      <w:r w:rsidR="002E6521" w:rsidRPr="00BC372E">
        <w:rPr>
          <w:noProof/>
          <w:lang w:val="el-GR"/>
        </w:rPr>
        <w:t xml:space="preserve"> </w:t>
      </w:r>
      <w:r w:rsidR="002B38A4" w:rsidRPr="002B38A4">
        <w:rPr>
          <w:noProof/>
          <w:color w:val="FF0000"/>
          <w:lang w:val="el-GR"/>
        </w:rPr>
        <w:t>27</w:t>
      </w:r>
      <w:r w:rsidR="002E6521" w:rsidRPr="00BC372E">
        <w:rPr>
          <w:noProof/>
          <w:lang w:val="el-GR"/>
        </w:rPr>
        <w:t xml:space="preserve"> </w:t>
      </w:r>
      <w:r w:rsidR="009434A3" w:rsidRPr="00BC372E">
        <w:rPr>
          <w:noProof/>
          <w:lang w:val="el-GR"/>
        </w:rPr>
        <w:t xml:space="preserve"> </w:t>
      </w:r>
      <w:r w:rsidR="00050790">
        <w:rPr>
          <w:noProof/>
        </w:rPr>
        <w:drawing>
          <wp:inline distT="0" distB="0" distL="0" distR="0">
            <wp:extent cx="2377440" cy="2380996"/>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1208_1624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9039" cy="2392612"/>
                    </a:xfrm>
                    <a:prstGeom prst="rect">
                      <a:avLst/>
                    </a:prstGeom>
                  </pic:spPr>
                </pic:pic>
              </a:graphicData>
            </a:graphic>
          </wp:inline>
        </w:drawing>
      </w:r>
    </w:p>
    <w:p w:rsidR="00BC372E" w:rsidRPr="00BC372E" w:rsidRDefault="00BC372E">
      <w:pPr>
        <w:rPr>
          <w:i/>
          <w:noProof/>
          <w:lang w:val="el-GR"/>
        </w:rPr>
      </w:pPr>
      <w:r>
        <w:rPr>
          <w:noProof/>
          <w:lang w:val="el-GR"/>
        </w:rPr>
        <w:t xml:space="preserve"> </w:t>
      </w:r>
      <w:r>
        <w:rPr>
          <w:i/>
          <w:noProof/>
          <w:lang w:val="el-GR"/>
        </w:rPr>
        <w:t>Κυριακή Μακρή, 2022,  1</w:t>
      </w:r>
      <w:r w:rsidRPr="00BC372E">
        <w:rPr>
          <w:i/>
          <w:noProof/>
          <w:vertAlign w:val="superscript"/>
          <w:lang w:val="el-GR"/>
        </w:rPr>
        <w:t>ο</w:t>
      </w:r>
      <w:r>
        <w:rPr>
          <w:i/>
          <w:noProof/>
          <w:lang w:val="el-GR"/>
        </w:rPr>
        <w:t xml:space="preserve"> έτος,</w:t>
      </w:r>
      <w:r w:rsidRPr="00BC372E">
        <w:rPr>
          <w:i/>
          <w:noProof/>
          <w:lang w:val="el-GR"/>
        </w:rPr>
        <w:t xml:space="preserve"> εργαστήριο Νωπογραφίας και Τέχνης των Φορητών Εικόνων,</w:t>
      </w:r>
      <w:r w:rsidR="00CD468F">
        <w:rPr>
          <w:i/>
          <w:noProof/>
          <w:lang w:val="el-GR"/>
        </w:rPr>
        <w:t xml:space="preserve"> ΑΣΚΤ,</w:t>
      </w:r>
    </w:p>
    <w:p w:rsidR="00BC372E" w:rsidRPr="00BC372E" w:rsidRDefault="00CD468F">
      <w:pPr>
        <w:rPr>
          <w:i/>
          <w:noProof/>
          <w:lang w:val="el-GR"/>
        </w:rPr>
      </w:pPr>
      <w:r>
        <w:rPr>
          <w:i/>
          <w:noProof/>
          <w:lang w:val="el-GR"/>
        </w:rPr>
        <w:t>Δύο σ</w:t>
      </w:r>
      <w:r w:rsidR="00BC372E" w:rsidRPr="00BC372E">
        <w:rPr>
          <w:i/>
          <w:noProof/>
          <w:lang w:val="el-GR"/>
        </w:rPr>
        <w:t>υνθέσεις</w:t>
      </w:r>
      <w:r w:rsidR="009434A3" w:rsidRPr="00BC372E">
        <w:rPr>
          <w:i/>
          <w:noProof/>
          <w:lang w:val="el-GR"/>
        </w:rPr>
        <w:t xml:space="preserve"> </w:t>
      </w:r>
      <w:r w:rsidR="00050790">
        <w:rPr>
          <w:i/>
          <w:noProof/>
          <w:lang w:val="el-GR"/>
        </w:rPr>
        <w:t>νωπογραφίας (</w:t>
      </w:r>
      <w:r w:rsidR="00050790">
        <w:rPr>
          <w:i/>
          <w:noProof/>
        </w:rPr>
        <w:t>Fresco</w:t>
      </w:r>
      <w:r w:rsidR="00050790" w:rsidRPr="00050790">
        <w:rPr>
          <w:i/>
          <w:noProof/>
          <w:lang w:val="el-GR"/>
        </w:rPr>
        <w:t xml:space="preserve">) </w:t>
      </w:r>
      <w:r w:rsidR="00BC372E" w:rsidRPr="00BC372E">
        <w:rPr>
          <w:i/>
          <w:noProof/>
          <w:lang w:val="el-GR"/>
        </w:rPr>
        <w:t xml:space="preserve"> σε κεραμικό πλακάκι</w:t>
      </w:r>
      <w:r>
        <w:rPr>
          <w:i/>
          <w:noProof/>
          <w:lang w:val="el-GR"/>
        </w:rPr>
        <w:t>,</w:t>
      </w:r>
      <w:r w:rsidR="00BC372E" w:rsidRPr="00BC372E">
        <w:rPr>
          <w:i/>
          <w:noProof/>
          <w:lang w:val="el-GR"/>
        </w:rPr>
        <w:t xml:space="preserve"> 20Χ20 εκ.</w:t>
      </w:r>
    </w:p>
    <w:p w:rsidR="00C43BC9" w:rsidRPr="00BC372E" w:rsidRDefault="009434A3">
      <w:pPr>
        <w:rPr>
          <w:noProof/>
          <w:lang w:val="el-GR"/>
        </w:rPr>
      </w:pPr>
      <w:r w:rsidRPr="00BC372E">
        <w:rPr>
          <w:noProof/>
          <w:lang w:val="el-GR"/>
        </w:rPr>
        <w:t xml:space="preserve">    </w:t>
      </w:r>
    </w:p>
    <w:p w:rsidR="002E6521" w:rsidRPr="00BC372E" w:rsidRDefault="002E6521">
      <w:pPr>
        <w:rPr>
          <w:noProof/>
          <w:lang w:val="el-GR"/>
        </w:rPr>
      </w:pPr>
    </w:p>
    <w:p w:rsidR="003778B2" w:rsidRPr="00E04BF8" w:rsidRDefault="003778B2" w:rsidP="003778B2">
      <w:pPr>
        <w:rPr>
          <w:rFonts w:ascii="Arial" w:hAnsi="Arial" w:cs="Arial"/>
          <w:color w:val="FF0000"/>
          <w:szCs w:val="27"/>
          <w:shd w:val="clear" w:color="auto" w:fill="FFFFFF"/>
          <w:lang w:val="el-GR"/>
        </w:rPr>
      </w:pPr>
      <w:r w:rsidRPr="002D5E93">
        <w:rPr>
          <w:rFonts w:ascii="Arial" w:hAnsi="Arial" w:cs="Arial"/>
          <w:color w:val="FF0000"/>
          <w:szCs w:val="27"/>
          <w:shd w:val="clear" w:color="auto" w:fill="FFFFFF"/>
          <w:lang w:val="el-GR"/>
        </w:rPr>
        <w:t>ΒΙΒΛΙΟΓΡΑΦΙΑ</w:t>
      </w:r>
      <w:r w:rsidRPr="00E04BF8">
        <w:rPr>
          <w:rFonts w:ascii="Arial" w:hAnsi="Arial" w:cs="Arial"/>
          <w:color w:val="FF0000"/>
          <w:szCs w:val="27"/>
          <w:shd w:val="clear" w:color="auto" w:fill="FFFFFF"/>
          <w:lang w:val="el-GR"/>
        </w:rPr>
        <w:t>:</w:t>
      </w:r>
    </w:p>
    <w:p w:rsidR="003778B2" w:rsidRDefault="003778B2" w:rsidP="003778B2">
      <w:pPr>
        <w:rPr>
          <w:rFonts w:ascii="Arial" w:hAnsi="Arial" w:cs="Arial"/>
          <w:color w:val="000000"/>
          <w:szCs w:val="27"/>
          <w:shd w:val="clear" w:color="auto" w:fill="FFFFFF"/>
          <w:lang w:val="el-GR"/>
        </w:rPr>
      </w:pPr>
      <w:r>
        <w:rPr>
          <w:rFonts w:ascii="Arial" w:hAnsi="Arial" w:cs="Arial"/>
          <w:color w:val="000000"/>
          <w:szCs w:val="27"/>
          <w:shd w:val="clear" w:color="auto" w:fill="FFFFFF"/>
          <w:lang w:val="el-GR"/>
        </w:rPr>
        <w:t xml:space="preserve"> 1.«Η κρυφή γεωμετρία των ζωγράφων»,Σαρλ Μπουλώ, Εκδ. ΚΕΙΜΕΝΑ ΕΙΚΑΣΤΙΚΩΝ ΚΑΛΛΙΤΕΧΝΩΝ</w:t>
      </w:r>
    </w:p>
    <w:p w:rsidR="003778B2" w:rsidRDefault="003778B2" w:rsidP="003778B2">
      <w:pPr>
        <w:rPr>
          <w:rFonts w:ascii="Arial" w:hAnsi="Arial" w:cs="Arial"/>
          <w:color w:val="000000"/>
          <w:szCs w:val="27"/>
          <w:shd w:val="clear" w:color="auto" w:fill="FFFFFF"/>
          <w:lang w:val="el-GR"/>
        </w:rPr>
      </w:pPr>
      <w:r>
        <w:rPr>
          <w:rFonts w:ascii="Arial" w:hAnsi="Arial" w:cs="Arial"/>
          <w:color w:val="000000"/>
          <w:szCs w:val="27"/>
          <w:shd w:val="clear" w:color="auto" w:fill="FFFFFF"/>
          <w:lang w:val="el-GR"/>
        </w:rPr>
        <w:t>2.«Αέναες Εικαστικές Αρμονίες», Άννα Μπενάκη, Εκδ. Παπασωτηρίου</w:t>
      </w:r>
    </w:p>
    <w:p w:rsidR="003778B2" w:rsidRPr="00AF64BA" w:rsidRDefault="003778B2" w:rsidP="003778B2">
      <w:pPr>
        <w:rPr>
          <w:rFonts w:ascii="Arial" w:hAnsi="Arial" w:cs="Arial"/>
          <w:color w:val="000000"/>
          <w:szCs w:val="27"/>
          <w:shd w:val="clear" w:color="auto" w:fill="FFFFFF"/>
        </w:rPr>
      </w:pPr>
      <w:r>
        <w:rPr>
          <w:rFonts w:ascii="Arial" w:hAnsi="Arial" w:cs="Arial"/>
          <w:color w:val="000000"/>
          <w:szCs w:val="27"/>
          <w:shd w:val="clear" w:color="auto" w:fill="FFFFFF"/>
          <w:lang w:val="el-GR"/>
        </w:rPr>
        <w:t>3. «Ιερή Γεωμετρία», Δημήτρης Ευαγγελόπουλος, Εκδ. Αρχέτυπο</w:t>
      </w:r>
    </w:p>
    <w:p w:rsidR="003778B2" w:rsidRDefault="003778B2" w:rsidP="003778B2">
      <w:pPr>
        <w:rPr>
          <w:rFonts w:ascii="Arial" w:hAnsi="Arial" w:cs="Arial"/>
          <w:color w:val="000000"/>
          <w:szCs w:val="27"/>
          <w:shd w:val="clear" w:color="auto" w:fill="FFFFFF"/>
        </w:rPr>
      </w:pPr>
      <w:r w:rsidRPr="00AF64BA">
        <w:rPr>
          <w:rFonts w:ascii="Arial" w:hAnsi="Arial" w:cs="Arial"/>
          <w:color w:val="000000"/>
          <w:szCs w:val="27"/>
          <w:shd w:val="clear" w:color="auto" w:fill="FFFFFF"/>
        </w:rPr>
        <w:t>4. «</w:t>
      </w:r>
      <w:r>
        <w:rPr>
          <w:rFonts w:ascii="Arial" w:hAnsi="Arial" w:cs="Arial"/>
          <w:color w:val="000000"/>
          <w:szCs w:val="27"/>
          <w:shd w:val="clear" w:color="auto" w:fill="FFFFFF"/>
        </w:rPr>
        <w:t>THE ART OF COMPOSITION a Simple Application of Dynamic Symmetry,</w:t>
      </w:r>
      <w:r w:rsidRPr="008779DB">
        <w:rPr>
          <w:rFonts w:ascii="Arial" w:hAnsi="Arial" w:cs="Arial"/>
          <w:color w:val="000000"/>
          <w:szCs w:val="27"/>
          <w:shd w:val="clear" w:color="auto" w:fill="FFFFFF"/>
        </w:rPr>
        <w:t xml:space="preserve"> </w:t>
      </w:r>
      <w:r>
        <w:rPr>
          <w:rFonts w:ascii="Arial" w:hAnsi="Arial" w:cs="Arial"/>
          <w:color w:val="000000"/>
          <w:szCs w:val="27"/>
          <w:shd w:val="clear" w:color="auto" w:fill="FFFFFF"/>
          <w:lang w:val="el-GR"/>
        </w:rPr>
        <w:t>Μ</w:t>
      </w:r>
      <w:proofErr w:type="spellStart"/>
      <w:r>
        <w:rPr>
          <w:rFonts w:ascii="Arial" w:hAnsi="Arial" w:cs="Arial"/>
          <w:color w:val="000000"/>
          <w:szCs w:val="27"/>
          <w:shd w:val="clear" w:color="auto" w:fill="FFFFFF"/>
        </w:rPr>
        <w:t>ickel</w:t>
      </w:r>
      <w:proofErr w:type="spellEnd"/>
      <w:r>
        <w:rPr>
          <w:rFonts w:ascii="Arial" w:hAnsi="Arial" w:cs="Arial"/>
          <w:color w:val="000000"/>
          <w:szCs w:val="27"/>
          <w:shd w:val="clear" w:color="auto" w:fill="FFFFFF"/>
        </w:rPr>
        <w:t xml:space="preserve"> </w:t>
      </w:r>
      <w:proofErr w:type="spellStart"/>
      <w:r>
        <w:rPr>
          <w:rFonts w:ascii="Arial" w:hAnsi="Arial" w:cs="Arial"/>
          <w:color w:val="000000"/>
          <w:szCs w:val="27"/>
          <w:shd w:val="clear" w:color="auto" w:fill="FFFFFF"/>
        </w:rPr>
        <w:t>Jackobs</w:t>
      </w:r>
      <w:proofErr w:type="spellEnd"/>
      <w:r>
        <w:rPr>
          <w:rFonts w:ascii="Arial" w:hAnsi="Arial" w:cs="Arial"/>
          <w:color w:val="000000"/>
          <w:szCs w:val="27"/>
          <w:shd w:val="clear" w:color="auto" w:fill="FFFFFF"/>
        </w:rPr>
        <w:t>, 1926 New York</w:t>
      </w:r>
    </w:p>
    <w:p w:rsidR="003778B2" w:rsidRPr="003778B2" w:rsidRDefault="003778B2" w:rsidP="003778B2">
      <w:pPr>
        <w:rPr>
          <w:rFonts w:ascii="Arial" w:hAnsi="Arial" w:cs="Arial"/>
          <w:color w:val="000000"/>
          <w:szCs w:val="27"/>
          <w:shd w:val="clear" w:color="auto" w:fill="FFFFFF"/>
          <w:lang w:val="el-GR"/>
        </w:rPr>
      </w:pPr>
      <w:r>
        <w:rPr>
          <w:rFonts w:ascii="Arial" w:hAnsi="Arial" w:cs="Arial"/>
          <w:color w:val="000000"/>
          <w:szCs w:val="27"/>
          <w:shd w:val="clear" w:color="auto" w:fill="FFFFFF"/>
          <w:lang w:val="el-GR"/>
        </w:rPr>
        <w:t>5.</w:t>
      </w:r>
      <w:r w:rsidRPr="003778B2">
        <w:rPr>
          <w:rFonts w:ascii="Arial" w:hAnsi="Arial" w:cs="Arial"/>
          <w:lang w:val="el-GR"/>
        </w:rPr>
        <w:t xml:space="preserve">  “ΔΗΜΙΟΥΡΓΙΚΟ ΣΧΕΔΙΟ”, Θανάσης Μπάµπαλης </w:t>
      </w:r>
      <w:r w:rsidRPr="003778B2">
        <w:rPr>
          <w:rFonts w:ascii="Arial" w:hAnsi="Arial" w:cs="Arial"/>
        </w:rPr>
        <w:t>MA</w:t>
      </w:r>
      <w:r w:rsidRPr="003778B2">
        <w:rPr>
          <w:rFonts w:ascii="Arial" w:hAnsi="Arial" w:cs="Arial"/>
          <w:lang w:val="el-GR"/>
        </w:rPr>
        <w:t xml:space="preserve"> (</w:t>
      </w:r>
      <w:r w:rsidRPr="003778B2">
        <w:rPr>
          <w:rFonts w:ascii="Arial" w:hAnsi="Arial" w:cs="Arial"/>
        </w:rPr>
        <w:t>RCA</w:t>
      </w:r>
      <w:r w:rsidRPr="003778B2">
        <w:rPr>
          <w:rFonts w:ascii="Arial" w:hAnsi="Arial" w:cs="Arial"/>
          <w:lang w:val="el-GR"/>
        </w:rPr>
        <w:t>) Βιοµηχανικός Σχεδιαστής - Καθηγητής Εφαρµογών Σεπτέµβριος 2008 ΤΕΙ ΛΑΡΙΣΑΣ – ΠΑΡΑΡΤΗΜΑ ΚΑΡΔΙΤΣΑΣ</w:t>
      </w:r>
    </w:p>
    <w:p w:rsidR="002E6521" w:rsidRPr="0022206C" w:rsidRDefault="002E6521">
      <w:pPr>
        <w:rPr>
          <w:lang w:val="el-GR"/>
        </w:rPr>
      </w:pPr>
    </w:p>
    <w:sectPr w:rsidR="002E6521" w:rsidRPr="0022206C">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DE1" w:rsidRDefault="00E22DE1" w:rsidP="004A0843">
      <w:pPr>
        <w:spacing w:after="0" w:line="240" w:lineRule="auto"/>
      </w:pPr>
      <w:r>
        <w:separator/>
      </w:r>
    </w:p>
  </w:endnote>
  <w:endnote w:type="continuationSeparator" w:id="0">
    <w:p w:rsidR="00E22DE1" w:rsidRDefault="00E22DE1" w:rsidP="004A0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DE1" w:rsidRDefault="00E22DE1" w:rsidP="004A0843">
      <w:pPr>
        <w:spacing w:after="0" w:line="240" w:lineRule="auto"/>
      </w:pPr>
      <w:r>
        <w:separator/>
      </w:r>
    </w:p>
  </w:footnote>
  <w:footnote w:type="continuationSeparator" w:id="0">
    <w:p w:rsidR="00E22DE1" w:rsidRDefault="00E22DE1" w:rsidP="004A0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392037"/>
      <w:docPartObj>
        <w:docPartGallery w:val="Page Numbers (Top of Page)"/>
        <w:docPartUnique/>
      </w:docPartObj>
    </w:sdtPr>
    <w:sdtEndPr>
      <w:rPr>
        <w:noProof/>
      </w:rPr>
    </w:sdtEndPr>
    <w:sdtContent>
      <w:p w:rsidR="003778B2" w:rsidRDefault="003778B2">
        <w:pPr>
          <w:pStyle w:val="Header"/>
          <w:jc w:val="right"/>
        </w:pPr>
        <w:r>
          <w:fldChar w:fldCharType="begin"/>
        </w:r>
        <w:r>
          <w:instrText xml:space="preserve"> PAGE   \* MERGEFORMAT </w:instrText>
        </w:r>
        <w:r>
          <w:fldChar w:fldCharType="separate"/>
        </w:r>
        <w:r w:rsidR="0038469E">
          <w:rPr>
            <w:noProof/>
          </w:rPr>
          <w:t>9</w:t>
        </w:r>
        <w:r>
          <w:rPr>
            <w:noProof/>
          </w:rPr>
          <w:fldChar w:fldCharType="end"/>
        </w:r>
      </w:p>
    </w:sdtContent>
  </w:sdt>
  <w:p w:rsidR="003778B2" w:rsidRDefault="00377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A1592"/>
    <w:multiLevelType w:val="hybridMultilevel"/>
    <w:tmpl w:val="11F2B97E"/>
    <w:lvl w:ilvl="0" w:tplc="44B0A1A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D567F"/>
    <w:multiLevelType w:val="hybridMultilevel"/>
    <w:tmpl w:val="B9A6BC9C"/>
    <w:lvl w:ilvl="0" w:tplc="477E22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01FF4"/>
    <w:multiLevelType w:val="hybridMultilevel"/>
    <w:tmpl w:val="DCAC37EA"/>
    <w:lvl w:ilvl="0" w:tplc="54DE6332">
      <w:start w:val="14"/>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C006147"/>
    <w:multiLevelType w:val="hybridMultilevel"/>
    <w:tmpl w:val="8FEE459C"/>
    <w:lvl w:ilvl="0" w:tplc="FE5A68D8">
      <w:start w:val="24"/>
      <w:numFmt w:val="decimal"/>
      <w:lvlText w:val="%1"/>
      <w:lvlJc w:val="left"/>
      <w:pPr>
        <w:ind w:left="1530" w:hanging="360"/>
      </w:pPr>
      <w:rPr>
        <w:rFonts w:hint="default"/>
        <w:color w:val="FF0000"/>
        <w:sz w:val="1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56EE1E93"/>
    <w:multiLevelType w:val="hybridMultilevel"/>
    <w:tmpl w:val="0A46A09E"/>
    <w:lvl w:ilvl="0" w:tplc="444C9998">
      <w:start w:val="8"/>
      <w:numFmt w:val="decimal"/>
      <w:lvlText w:val="%1"/>
      <w:lvlJc w:val="left"/>
      <w:pPr>
        <w:ind w:left="90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09"/>
    <w:rsid w:val="000471FB"/>
    <w:rsid w:val="00050790"/>
    <w:rsid w:val="000A65E4"/>
    <w:rsid w:val="000D3E4C"/>
    <w:rsid w:val="000E1328"/>
    <w:rsid w:val="00131023"/>
    <w:rsid w:val="00137940"/>
    <w:rsid w:val="001C3205"/>
    <w:rsid w:val="001F2271"/>
    <w:rsid w:val="00212BBE"/>
    <w:rsid w:val="0022206C"/>
    <w:rsid w:val="00263FFA"/>
    <w:rsid w:val="00267D63"/>
    <w:rsid w:val="00296380"/>
    <w:rsid w:val="002B15D4"/>
    <w:rsid w:val="002B38A4"/>
    <w:rsid w:val="002E6521"/>
    <w:rsid w:val="0030274E"/>
    <w:rsid w:val="003112F1"/>
    <w:rsid w:val="00347808"/>
    <w:rsid w:val="00370A4D"/>
    <w:rsid w:val="003778B2"/>
    <w:rsid w:val="0038190B"/>
    <w:rsid w:val="0038469E"/>
    <w:rsid w:val="00390979"/>
    <w:rsid w:val="00404014"/>
    <w:rsid w:val="00477887"/>
    <w:rsid w:val="004A0843"/>
    <w:rsid w:val="004F240D"/>
    <w:rsid w:val="00541689"/>
    <w:rsid w:val="0061435A"/>
    <w:rsid w:val="006737D3"/>
    <w:rsid w:val="006843D6"/>
    <w:rsid w:val="00757088"/>
    <w:rsid w:val="00770EB1"/>
    <w:rsid w:val="007C261A"/>
    <w:rsid w:val="008200FE"/>
    <w:rsid w:val="00825D71"/>
    <w:rsid w:val="008C4823"/>
    <w:rsid w:val="0090613F"/>
    <w:rsid w:val="00906141"/>
    <w:rsid w:val="009434A3"/>
    <w:rsid w:val="009C36EC"/>
    <w:rsid w:val="00A55C13"/>
    <w:rsid w:val="00AE120F"/>
    <w:rsid w:val="00B4450B"/>
    <w:rsid w:val="00B72081"/>
    <w:rsid w:val="00BB5E77"/>
    <w:rsid w:val="00BC372E"/>
    <w:rsid w:val="00BC7AF1"/>
    <w:rsid w:val="00C06B79"/>
    <w:rsid w:val="00C2312E"/>
    <w:rsid w:val="00C33B32"/>
    <w:rsid w:val="00C43BC9"/>
    <w:rsid w:val="00C45B46"/>
    <w:rsid w:val="00C56836"/>
    <w:rsid w:val="00CD468F"/>
    <w:rsid w:val="00D36C85"/>
    <w:rsid w:val="00D87109"/>
    <w:rsid w:val="00D93C71"/>
    <w:rsid w:val="00DD1FC9"/>
    <w:rsid w:val="00E22DE1"/>
    <w:rsid w:val="00E71B53"/>
    <w:rsid w:val="00E73170"/>
    <w:rsid w:val="00F20BAA"/>
    <w:rsid w:val="00F42BD7"/>
    <w:rsid w:val="00F7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5E8DE"/>
  <w15:chartTrackingRefBased/>
  <w15:docId w15:val="{C06F8B7F-70AB-4513-BF7E-0E449939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87109"/>
    <w:rPr>
      <w:b/>
      <w:bCs/>
    </w:rPr>
  </w:style>
  <w:style w:type="character" w:styleId="Hyperlink">
    <w:name w:val="Hyperlink"/>
    <w:basedOn w:val="DefaultParagraphFont"/>
    <w:uiPriority w:val="99"/>
    <w:unhideWhenUsed/>
    <w:rsid w:val="00D87109"/>
    <w:rPr>
      <w:color w:val="0000FF"/>
      <w:u w:val="single"/>
    </w:rPr>
  </w:style>
  <w:style w:type="paragraph" w:styleId="ListParagraph">
    <w:name w:val="List Paragraph"/>
    <w:basedOn w:val="Normal"/>
    <w:uiPriority w:val="34"/>
    <w:qFormat/>
    <w:rsid w:val="00347808"/>
    <w:pPr>
      <w:ind w:left="720"/>
      <w:contextualSpacing/>
    </w:pPr>
  </w:style>
  <w:style w:type="paragraph" w:styleId="Header">
    <w:name w:val="header"/>
    <w:basedOn w:val="Normal"/>
    <w:link w:val="HeaderChar"/>
    <w:uiPriority w:val="99"/>
    <w:unhideWhenUsed/>
    <w:rsid w:val="004A0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843"/>
  </w:style>
  <w:style w:type="paragraph" w:styleId="Footer">
    <w:name w:val="footer"/>
    <w:basedOn w:val="Normal"/>
    <w:link w:val="FooterChar"/>
    <w:uiPriority w:val="99"/>
    <w:unhideWhenUsed/>
    <w:rsid w:val="004A0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el.wikipedia.org/wiki/%CE%A0%CE%BB%CE%AC%CF%84%CF%89%CE%BD" TargetMode="Externa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823</TotalTime>
  <Pages>9</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2023-12-07T10:23:00Z</dcterms:created>
  <dcterms:modified xsi:type="dcterms:W3CDTF">2023-12-10T13:34:00Z</dcterms:modified>
</cp:coreProperties>
</file>