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226" w:rsidRDefault="00640226" w:rsidP="00640226">
      <w:pPr>
        <w:pStyle w:val="Heading6"/>
      </w:pPr>
      <w:r>
        <w:t>ΑΝΩΤΑΤΗ ΣΧΟΛΗ ΚΑΛΩΝ ΤΕΧΝΩΝ</w:t>
      </w:r>
    </w:p>
    <w:p w:rsidR="00640226" w:rsidRDefault="00640226" w:rsidP="00640226">
      <w:pPr>
        <w:pStyle w:val="Heading3"/>
        <w:pBdr>
          <w:bottom w:val="single" w:sz="4" w:space="16" w:color="auto"/>
        </w:pBdr>
        <w:rPr>
          <w:sz w:val="28"/>
        </w:rPr>
      </w:pPr>
      <w:r>
        <w:rPr>
          <w:rFonts w:ascii="Calibri" w:hAnsi="Calibri"/>
          <w:sz w:val="28"/>
        </w:rPr>
        <w:t>ΤΜΗΜΑ ΘΕΩΡΙΑΣ ΚΑΙ ΙΣΤΟΡΙΑΣ ΤΗΣ ΤΕΧΝΗΣ</w:t>
      </w:r>
    </w:p>
    <w:p w:rsidR="00640226" w:rsidRDefault="00640226" w:rsidP="00640226">
      <w:pPr>
        <w:rPr>
          <w:lang w:val="el-GR"/>
        </w:rPr>
      </w:pPr>
    </w:p>
    <w:p w:rsidR="00640226" w:rsidRDefault="00640226" w:rsidP="00640226">
      <w:pPr>
        <w:pBdr>
          <w:top w:val="single" w:sz="4" w:space="0" w:color="auto"/>
          <w:left w:val="single" w:sz="4" w:space="1" w:color="auto"/>
          <w:bottom w:val="single" w:sz="4" w:space="1" w:color="auto"/>
          <w:right w:val="single" w:sz="4" w:space="1" w:color="auto"/>
        </w:pBdr>
        <w:jc w:val="center"/>
        <w:rPr>
          <w:rFonts w:ascii="Arial" w:hAnsi="Arial" w:cs="Arial"/>
          <w:b/>
          <w:bCs/>
          <w:lang w:val="el-GR"/>
        </w:rPr>
      </w:pPr>
    </w:p>
    <w:p w:rsidR="00640226" w:rsidRDefault="00640226" w:rsidP="00640226">
      <w:pPr>
        <w:pStyle w:val="Heading3"/>
        <w:rPr>
          <w:rFonts w:ascii="Calibri" w:hAnsi="Calibri"/>
          <w:sz w:val="28"/>
        </w:rPr>
      </w:pPr>
      <w:r>
        <w:rPr>
          <w:rFonts w:ascii="Calibri" w:hAnsi="Calibri"/>
          <w:sz w:val="28"/>
        </w:rPr>
        <w:t xml:space="preserve">Επιμέλεια Εκθέσεων </w:t>
      </w:r>
    </w:p>
    <w:p w:rsidR="00640226" w:rsidRDefault="00640226" w:rsidP="00640226">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p>
    <w:p w:rsidR="00640226" w:rsidRPr="00032D74" w:rsidRDefault="00640226" w:rsidP="00640226">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r>
        <w:rPr>
          <w:rFonts w:ascii="Calibri" w:hAnsi="Calibri" w:cs="Arial"/>
          <w:b/>
          <w:bCs/>
          <w:lang w:val="el-GR"/>
        </w:rPr>
        <w:t>201</w:t>
      </w:r>
      <w:r w:rsidR="008E10F4" w:rsidRPr="00032D74">
        <w:rPr>
          <w:rFonts w:ascii="Calibri" w:hAnsi="Calibri" w:cs="Arial"/>
          <w:b/>
          <w:bCs/>
          <w:lang w:val="el-GR"/>
        </w:rPr>
        <w:t>8</w:t>
      </w:r>
      <w:r>
        <w:rPr>
          <w:rFonts w:ascii="Calibri" w:hAnsi="Calibri" w:cs="Arial"/>
          <w:b/>
          <w:bCs/>
          <w:lang w:val="el-GR"/>
        </w:rPr>
        <w:t>-201</w:t>
      </w:r>
      <w:r w:rsidR="008E10F4" w:rsidRPr="00032D74">
        <w:rPr>
          <w:rFonts w:ascii="Calibri" w:hAnsi="Calibri" w:cs="Arial"/>
          <w:b/>
          <w:bCs/>
          <w:lang w:val="el-GR"/>
        </w:rPr>
        <w:t>9</w:t>
      </w:r>
    </w:p>
    <w:p w:rsidR="00640226" w:rsidRDefault="00640226" w:rsidP="00640226">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r>
        <w:rPr>
          <w:rFonts w:ascii="Calibri" w:hAnsi="Calibri" w:cs="Arial"/>
          <w:b/>
          <w:bCs/>
          <w:lang w:val="el-GR"/>
        </w:rPr>
        <w:t>(Εαρινό εξάμηνο)</w:t>
      </w:r>
    </w:p>
    <w:p w:rsidR="00640226" w:rsidRDefault="00640226" w:rsidP="00640226">
      <w:pPr>
        <w:pBdr>
          <w:top w:val="single" w:sz="4" w:space="0" w:color="auto"/>
          <w:left w:val="single" w:sz="4" w:space="1" w:color="auto"/>
          <w:bottom w:val="single" w:sz="4" w:space="1" w:color="auto"/>
          <w:right w:val="single" w:sz="4" w:space="1" w:color="auto"/>
        </w:pBdr>
        <w:rPr>
          <w:rFonts w:ascii="Calibri" w:hAnsi="Calibri" w:cs="Arial"/>
          <w:b/>
          <w:bCs/>
          <w:lang w:val="el-GR"/>
        </w:rPr>
      </w:pPr>
    </w:p>
    <w:p w:rsidR="00640226" w:rsidRDefault="00640226" w:rsidP="00640226">
      <w:pPr>
        <w:pStyle w:val="Heading2"/>
        <w:pBdr>
          <w:top w:val="single" w:sz="4" w:space="0" w:color="auto"/>
          <w:left w:val="single" w:sz="4" w:space="1" w:color="auto"/>
          <w:right w:val="single" w:sz="4" w:space="1" w:color="auto"/>
        </w:pBdr>
        <w:jc w:val="center"/>
        <w:rPr>
          <w:rFonts w:ascii="Calibri" w:hAnsi="Calibri"/>
          <w:color w:val="auto"/>
        </w:rPr>
      </w:pPr>
      <w:r>
        <w:rPr>
          <w:rFonts w:ascii="Calibri" w:hAnsi="Calibri"/>
          <w:color w:val="auto"/>
        </w:rPr>
        <w:t xml:space="preserve">     Διδάσκουσα: Ντέλια Τζωρτζάκη</w:t>
      </w:r>
    </w:p>
    <w:p w:rsidR="00640226" w:rsidRDefault="00640226" w:rsidP="00640226">
      <w:pPr>
        <w:pStyle w:val="Heading2"/>
        <w:pBdr>
          <w:top w:val="single" w:sz="4" w:space="0" w:color="auto"/>
          <w:left w:val="single" w:sz="4" w:space="1" w:color="auto"/>
          <w:right w:val="single" w:sz="4" w:space="1" w:color="auto"/>
        </w:pBdr>
        <w:rPr>
          <w:color w:val="auto"/>
        </w:rPr>
      </w:pPr>
    </w:p>
    <w:p w:rsidR="00640226" w:rsidRDefault="00640226" w:rsidP="00640226">
      <w:pPr>
        <w:rPr>
          <w:lang w:val="el-GR"/>
        </w:rPr>
      </w:pPr>
    </w:p>
    <w:p w:rsidR="00640226" w:rsidRPr="00640226" w:rsidRDefault="00640226" w:rsidP="00640226">
      <w:pPr>
        <w:pStyle w:val="Heading1"/>
        <w:rPr>
          <w:rFonts w:ascii="Calibri" w:hAnsi="Calibri"/>
          <w:sz w:val="24"/>
        </w:rPr>
      </w:pPr>
      <w:r>
        <w:rPr>
          <w:rFonts w:ascii="Calibri" w:hAnsi="Calibri"/>
          <w:sz w:val="24"/>
        </w:rPr>
        <w:t>Συνάντηση 3</w:t>
      </w:r>
      <w:r>
        <w:rPr>
          <w:rFonts w:ascii="Calibri" w:hAnsi="Calibri"/>
          <w:sz w:val="24"/>
          <w:vertAlign w:val="superscript"/>
        </w:rPr>
        <w:t>η</w:t>
      </w:r>
      <w:r w:rsidR="008E10F4">
        <w:rPr>
          <w:rFonts w:ascii="Calibri" w:hAnsi="Calibri"/>
          <w:sz w:val="24"/>
        </w:rPr>
        <w:t xml:space="preserve">: </w:t>
      </w:r>
      <w:r w:rsidR="008E10F4" w:rsidRPr="008E10F4">
        <w:rPr>
          <w:rFonts w:ascii="Calibri" w:hAnsi="Calibri"/>
          <w:sz w:val="24"/>
        </w:rPr>
        <w:t>6</w:t>
      </w:r>
      <w:r>
        <w:rPr>
          <w:rFonts w:ascii="Calibri" w:hAnsi="Calibri"/>
          <w:sz w:val="24"/>
        </w:rPr>
        <w:t>.3.201</w:t>
      </w:r>
      <w:r w:rsidR="00F6053C">
        <w:rPr>
          <w:rFonts w:ascii="Calibri" w:hAnsi="Calibri"/>
          <w:sz w:val="24"/>
        </w:rPr>
        <w:t>9</w:t>
      </w:r>
    </w:p>
    <w:p w:rsidR="00640226" w:rsidRDefault="00640226" w:rsidP="00640226">
      <w:pPr>
        <w:jc w:val="center"/>
        <w:rPr>
          <w:rFonts w:ascii="Arial" w:hAnsi="Arial" w:cs="Arial"/>
          <w:b/>
          <w:i/>
          <w:lang w:val="el-GR"/>
        </w:rPr>
      </w:pPr>
    </w:p>
    <w:p w:rsidR="00640226" w:rsidRPr="000A7B2D" w:rsidRDefault="00032D74" w:rsidP="008E10F4">
      <w:pPr>
        <w:pStyle w:val="Heading5"/>
        <w:rPr>
          <w:rFonts w:ascii="Palatino Linotype" w:hAnsi="Palatino Linotype"/>
          <w:i w:val="0"/>
          <w:sz w:val="28"/>
          <w:szCs w:val="28"/>
        </w:rPr>
      </w:pPr>
      <w:r>
        <w:rPr>
          <w:rFonts w:ascii="Palatino Linotype" w:hAnsi="Palatino Linotype"/>
          <w:i w:val="0"/>
          <w:sz w:val="28"/>
          <w:szCs w:val="28"/>
        </w:rPr>
        <w:t>Δύο</w:t>
      </w:r>
      <w:r w:rsidR="000A7B2D">
        <w:rPr>
          <w:rFonts w:ascii="Palatino Linotype" w:hAnsi="Palatino Linotype"/>
          <w:i w:val="0"/>
          <w:sz w:val="28"/>
          <w:szCs w:val="28"/>
        </w:rPr>
        <w:t xml:space="preserve"> ε</w:t>
      </w:r>
      <w:r w:rsidR="008E10F4" w:rsidRPr="000A7B2D">
        <w:rPr>
          <w:rFonts w:ascii="Palatino Linotype" w:hAnsi="Palatino Linotype"/>
          <w:i w:val="0"/>
          <w:sz w:val="28"/>
          <w:szCs w:val="28"/>
        </w:rPr>
        <w:t>πιμελητ</w:t>
      </w:r>
      <w:r w:rsidR="00C35E8B">
        <w:rPr>
          <w:rFonts w:ascii="Palatino Linotype" w:hAnsi="Palatino Linotype"/>
          <w:i w:val="0"/>
          <w:sz w:val="28"/>
          <w:szCs w:val="28"/>
        </w:rPr>
        <w:t xml:space="preserve">ικά εγχειρήματα σε άγνωστες βιβλιοθήκες της Αθήνας </w:t>
      </w:r>
      <w:bookmarkStart w:id="0" w:name="_GoBack"/>
      <w:bookmarkEnd w:id="0"/>
    </w:p>
    <w:p w:rsidR="008E10F4" w:rsidRPr="000A7B2D" w:rsidRDefault="008E10F4" w:rsidP="008E10F4">
      <w:pPr>
        <w:jc w:val="center"/>
        <w:rPr>
          <w:rFonts w:ascii="Palatino Linotype" w:hAnsi="Palatino Linotype"/>
          <w:b/>
          <w:sz w:val="28"/>
          <w:szCs w:val="28"/>
          <w:lang w:val="el-GR"/>
        </w:rPr>
      </w:pPr>
    </w:p>
    <w:p w:rsidR="000A7B2D" w:rsidRPr="000A7B2D" w:rsidRDefault="000A7B2D" w:rsidP="008E10F4">
      <w:pPr>
        <w:jc w:val="center"/>
        <w:rPr>
          <w:rFonts w:ascii="Palatino Linotype" w:hAnsi="Palatino Linotype"/>
          <w:b/>
          <w:sz w:val="28"/>
          <w:szCs w:val="28"/>
          <w:lang w:val="el-GR"/>
        </w:rPr>
      </w:pPr>
    </w:p>
    <w:p w:rsidR="000A7B2D" w:rsidRDefault="000A7B2D" w:rsidP="000A7B2D">
      <w:pPr>
        <w:rPr>
          <w:rFonts w:asciiTheme="minorHAnsi" w:hAnsiTheme="minorHAnsi"/>
          <w:b/>
          <w:sz w:val="28"/>
          <w:szCs w:val="28"/>
          <w:lang w:val="el-GR"/>
        </w:rPr>
      </w:pPr>
      <w:r w:rsidRPr="000A7B2D">
        <w:rPr>
          <w:rFonts w:asciiTheme="minorHAnsi" w:hAnsiTheme="minorHAnsi"/>
          <w:b/>
          <w:sz w:val="28"/>
          <w:szCs w:val="28"/>
          <w:lang w:val="el-GR"/>
        </w:rPr>
        <w:t>Σκοπός:</w:t>
      </w:r>
    </w:p>
    <w:p w:rsidR="007A488B" w:rsidRDefault="007A488B" w:rsidP="000A7B2D">
      <w:pPr>
        <w:rPr>
          <w:rFonts w:asciiTheme="minorHAnsi" w:hAnsiTheme="minorHAnsi"/>
          <w:b/>
          <w:sz w:val="28"/>
          <w:szCs w:val="28"/>
          <w:lang w:val="el-GR"/>
        </w:rPr>
      </w:pPr>
    </w:p>
    <w:p w:rsidR="000A7B2D" w:rsidRPr="000A7B2D" w:rsidRDefault="000A7B2D" w:rsidP="000A7B2D">
      <w:pPr>
        <w:spacing w:line="360" w:lineRule="auto"/>
        <w:rPr>
          <w:rFonts w:asciiTheme="minorHAnsi" w:hAnsiTheme="minorHAnsi"/>
          <w:lang w:val="el-GR"/>
        </w:rPr>
      </w:pPr>
      <w:r w:rsidRPr="000A7B2D">
        <w:rPr>
          <w:rFonts w:asciiTheme="minorHAnsi" w:hAnsiTheme="minorHAnsi"/>
          <w:lang w:val="el-GR"/>
        </w:rPr>
        <w:t>Αν οι προηγούμενες εκθέσεις που είδαμε</w:t>
      </w:r>
      <w:r>
        <w:rPr>
          <w:rFonts w:asciiTheme="minorHAnsi" w:hAnsiTheme="minorHAnsi"/>
          <w:lang w:val="el-GR"/>
        </w:rPr>
        <w:t xml:space="preserve"> αφορούσαν εμπορικές αίθουσες τέχνης ποικίλου διαμετρήματος και εγχειρήματα αμιγώς εικαστικά, αυτή τη φορά θα διερευνήσουμε μια άλλη διάσταση, τη σχέση έκθεσης και χώρου φιλοξενίας. Θα δούμε </w:t>
      </w:r>
      <w:r w:rsidR="00032D74">
        <w:rPr>
          <w:rFonts w:asciiTheme="minorHAnsi" w:hAnsiTheme="minorHAnsi"/>
          <w:lang w:val="el-GR"/>
        </w:rPr>
        <w:t xml:space="preserve">δύο </w:t>
      </w:r>
      <w:r>
        <w:rPr>
          <w:rFonts w:asciiTheme="minorHAnsi" w:hAnsiTheme="minorHAnsi"/>
          <w:lang w:val="el-GR"/>
        </w:rPr>
        <w:t>εκθέσεις σε χώρους Βιβλιοθήκης</w:t>
      </w:r>
      <w:r w:rsidR="00032D74">
        <w:rPr>
          <w:rFonts w:asciiTheme="minorHAnsi" w:hAnsiTheme="minorHAnsi"/>
          <w:lang w:val="el-GR"/>
        </w:rPr>
        <w:t xml:space="preserve"> και θα συζητήσουμε με βιβλιοθηκονόμους και επιμελητές την πρόκληση που παρουσιάζουν ως επιμελητικά εγχειρήματα αλλά και τις προοπτικές που δημιουργούν</w:t>
      </w:r>
      <w:r>
        <w:rPr>
          <w:rFonts w:asciiTheme="minorHAnsi" w:hAnsiTheme="minorHAnsi"/>
          <w:lang w:val="el-GR"/>
        </w:rPr>
        <w:t xml:space="preserve">. </w:t>
      </w:r>
    </w:p>
    <w:p w:rsidR="00FE6369" w:rsidRDefault="00FE6369" w:rsidP="00FE6369">
      <w:pPr>
        <w:rPr>
          <w:lang w:val="el-GR"/>
        </w:rPr>
      </w:pPr>
    </w:p>
    <w:p w:rsidR="00032D74" w:rsidRDefault="008E10F4" w:rsidP="00032D74">
      <w:pPr>
        <w:pStyle w:val="ListParagraph"/>
        <w:numPr>
          <w:ilvl w:val="0"/>
          <w:numId w:val="2"/>
        </w:numPr>
        <w:spacing w:line="360" w:lineRule="auto"/>
        <w:rPr>
          <w:rFonts w:asciiTheme="minorHAnsi" w:hAnsiTheme="minorHAnsi"/>
          <w:lang w:val="el-GR"/>
        </w:rPr>
      </w:pPr>
      <w:r w:rsidRPr="000A7B2D">
        <w:rPr>
          <w:rFonts w:asciiTheme="minorHAnsi" w:hAnsiTheme="minorHAnsi"/>
          <w:lang w:val="el-GR"/>
        </w:rPr>
        <w:t xml:space="preserve">Θα συναντηθούμε στις </w:t>
      </w:r>
      <w:r w:rsidRPr="000A7B2D">
        <w:rPr>
          <w:rFonts w:asciiTheme="minorHAnsi" w:hAnsiTheme="minorHAnsi"/>
          <w:b/>
          <w:lang w:val="el-GR"/>
        </w:rPr>
        <w:t>11</w:t>
      </w:r>
      <w:r w:rsidR="00032D74">
        <w:rPr>
          <w:rFonts w:asciiTheme="minorHAnsi" w:hAnsiTheme="minorHAnsi"/>
          <w:b/>
          <w:lang w:val="el-GR"/>
        </w:rPr>
        <w:t>.15</w:t>
      </w:r>
      <w:r w:rsidRPr="000A7B2D">
        <w:rPr>
          <w:rFonts w:asciiTheme="minorHAnsi" w:hAnsiTheme="minorHAnsi"/>
          <w:b/>
          <w:lang w:val="el-GR"/>
        </w:rPr>
        <w:t xml:space="preserve"> π.μ. </w:t>
      </w:r>
      <w:r w:rsidR="00032D74" w:rsidRPr="005E43FF">
        <w:rPr>
          <w:rFonts w:asciiTheme="minorHAnsi" w:hAnsiTheme="minorHAnsi"/>
          <w:b/>
          <w:lang w:val="el-GR"/>
        </w:rPr>
        <w:t>στο Νορβηγικό Ινστιτούτο Αθηνών,</w:t>
      </w:r>
      <w:r w:rsidR="00032D74">
        <w:rPr>
          <w:rFonts w:asciiTheme="minorHAnsi" w:hAnsiTheme="minorHAnsi"/>
          <w:lang w:val="el-GR"/>
        </w:rPr>
        <w:t xml:space="preserve">  </w:t>
      </w:r>
      <w:r w:rsidR="00032D74" w:rsidRPr="007A488B">
        <w:rPr>
          <w:rFonts w:asciiTheme="minorHAnsi" w:hAnsiTheme="minorHAnsi"/>
          <w:b/>
          <w:lang w:val="el-GR"/>
        </w:rPr>
        <w:t xml:space="preserve">Τσάμη Καρατάσου 5, στάση μετρό Ακρόπολη, </w:t>
      </w:r>
      <w:r w:rsidR="00032D74">
        <w:rPr>
          <w:rFonts w:asciiTheme="minorHAnsi" w:hAnsiTheme="minorHAnsi"/>
          <w:lang w:val="el-GR"/>
        </w:rPr>
        <w:t xml:space="preserve">για να δούμε την έκθεση </w:t>
      </w:r>
      <w:r w:rsidR="00032D74" w:rsidRPr="005E43FF">
        <w:rPr>
          <w:rFonts w:asciiTheme="minorHAnsi" w:hAnsiTheme="minorHAnsi"/>
          <w:i/>
        </w:rPr>
        <w:t>De</w:t>
      </w:r>
      <w:r w:rsidR="00032D74" w:rsidRPr="005E43FF">
        <w:rPr>
          <w:rFonts w:asciiTheme="minorHAnsi" w:hAnsiTheme="minorHAnsi"/>
          <w:i/>
          <w:lang w:val="el-GR"/>
        </w:rPr>
        <w:t>-</w:t>
      </w:r>
      <w:r w:rsidR="00032D74" w:rsidRPr="005E43FF">
        <w:rPr>
          <w:rFonts w:asciiTheme="minorHAnsi" w:hAnsiTheme="minorHAnsi"/>
          <w:i/>
        </w:rPr>
        <w:t>Hydrated</w:t>
      </w:r>
      <w:r w:rsidR="00032D74" w:rsidRPr="005E43FF">
        <w:rPr>
          <w:rFonts w:asciiTheme="minorHAnsi" w:hAnsiTheme="minorHAnsi"/>
          <w:lang w:val="el-GR"/>
        </w:rPr>
        <w:t xml:space="preserve">, </w:t>
      </w:r>
      <w:r w:rsidR="00032D74">
        <w:rPr>
          <w:rFonts w:asciiTheme="minorHAnsi" w:hAnsiTheme="minorHAnsi"/>
          <w:lang w:val="el-GR"/>
        </w:rPr>
        <w:t>μια έκθεση φωτογραφίας σε συνεργασία Ανώτατης Σχολής Καλών Τεχνών (</w:t>
      </w:r>
      <w:r w:rsidR="00032D74">
        <w:rPr>
          <w:rFonts w:asciiTheme="minorHAnsi" w:hAnsiTheme="minorHAnsi"/>
        </w:rPr>
        <w:t>ASFA</w:t>
      </w:r>
      <w:r w:rsidR="00032D74" w:rsidRPr="005E43FF">
        <w:rPr>
          <w:rFonts w:asciiTheme="minorHAnsi" w:hAnsiTheme="minorHAnsi"/>
          <w:lang w:val="el-GR"/>
        </w:rPr>
        <w:t xml:space="preserve"> </w:t>
      </w:r>
      <w:r w:rsidR="00032D74">
        <w:rPr>
          <w:rFonts w:asciiTheme="minorHAnsi" w:hAnsiTheme="minorHAnsi"/>
        </w:rPr>
        <w:t>Courses</w:t>
      </w:r>
      <w:r w:rsidR="00032D74" w:rsidRPr="005E43FF">
        <w:rPr>
          <w:rFonts w:asciiTheme="minorHAnsi" w:hAnsiTheme="minorHAnsi"/>
          <w:lang w:val="el-GR"/>
        </w:rPr>
        <w:t xml:space="preserve">) </w:t>
      </w:r>
      <w:r w:rsidR="00032D74">
        <w:rPr>
          <w:rFonts w:asciiTheme="minorHAnsi" w:hAnsiTheme="minorHAnsi"/>
          <w:lang w:val="el-GR"/>
        </w:rPr>
        <w:t xml:space="preserve">και Νορβηγικού Ινστιτούτου Αθηνών. </w:t>
      </w:r>
      <w:r w:rsidR="0081764F">
        <w:rPr>
          <w:rFonts w:asciiTheme="minorHAnsi" w:hAnsiTheme="minorHAnsi"/>
          <w:lang w:val="el-GR"/>
        </w:rPr>
        <w:t xml:space="preserve">Θα μας συναντήσει η επιμελήτρια της έκθεσης, Ελένη Μουζακίτη. </w:t>
      </w:r>
      <w:r w:rsidR="00032D74">
        <w:rPr>
          <w:rFonts w:asciiTheme="minorHAnsi" w:hAnsiTheme="minorHAnsi"/>
          <w:lang w:val="el-GR"/>
        </w:rPr>
        <w:t xml:space="preserve">Πρόκεται για την έκθεση φωτογραφιών από τις εργασίες του σεμιναρίου φωτογραφίας 2018 στην  Ύδρα, ερασιτεχνών φωτογράφων κυρίως Ελλήνων και Νορβηγών (επιμέλεια Κώστας Ιωαννίδης, Ελένη Μουζακίτη, Ντ. Τζωρτζάκη).  Η έκθεση εγκαινιάστηκε στις 4 Μαρτίου 2019 και ήταν εξίσου προκλητική ως προς το </w:t>
      </w:r>
      <w:r w:rsidR="00032D74">
        <w:rPr>
          <w:rFonts w:asciiTheme="minorHAnsi" w:hAnsiTheme="minorHAnsi"/>
          <w:lang w:val="el-GR"/>
        </w:rPr>
        <w:lastRenderedPageBreak/>
        <w:t xml:space="preserve">διαθέσιμο χώρο </w:t>
      </w:r>
      <w:r w:rsidR="007A488B">
        <w:rPr>
          <w:rFonts w:asciiTheme="minorHAnsi" w:hAnsiTheme="minorHAnsi"/>
          <w:lang w:val="el-GR"/>
        </w:rPr>
        <w:t xml:space="preserve">αλλά </w:t>
      </w:r>
      <w:r w:rsidR="00032D74">
        <w:rPr>
          <w:rFonts w:asciiTheme="minorHAnsi" w:hAnsiTheme="minorHAnsi"/>
          <w:lang w:val="el-GR"/>
        </w:rPr>
        <w:t>και τους πόρους</w:t>
      </w:r>
      <w:r w:rsidR="007A488B">
        <w:rPr>
          <w:rFonts w:asciiTheme="minorHAnsi" w:hAnsiTheme="minorHAnsi"/>
          <w:lang w:val="el-GR"/>
        </w:rPr>
        <w:t xml:space="preserve"> που υπήρχαν στη διάθεση των οργανωτών. Τελικά η διαδικασία μά</w:t>
      </w:r>
      <w:r w:rsidR="00032D74">
        <w:rPr>
          <w:rFonts w:asciiTheme="minorHAnsi" w:hAnsiTheme="minorHAnsi"/>
          <w:lang w:val="el-GR"/>
        </w:rPr>
        <w:t xml:space="preserve">ς αποκάλυψε λύσεις και δυνατότητες, τόσο σε πρακτικό / τεχνικό όσο και σε ακαδημαϊκό επίπεδο που δεν είχαμε φανταστεί, αποδεικνύοντας τη δύναμη των διεπιστημονικών συνεργασιών στην επιμέλεια όσο και το εύπλαστον του χώρου, την ευελιξία και τη δημιουργικότητα με την οποία θα πρέπει να ενεργεί ο επιμελητής για να υλοποιεί δράσεις σε αχαρτογράφητα νερά. </w:t>
      </w:r>
    </w:p>
    <w:p w:rsidR="007A488B" w:rsidRDefault="007A488B" w:rsidP="007A488B">
      <w:pPr>
        <w:pStyle w:val="ListParagraph"/>
        <w:spacing w:line="360" w:lineRule="auto"/>
        <w:rPr>
          <w:rFonts w:asciiTheme="minorHAnsi" w:hAnsiTheme="minorHAnsi"/>
          <w:lang w:val="el-GR"/>
        </w:rPr>
      </w:pPr>
    </w:p>
    <w:p w:rsidR="000A7B2D" w:rsidRPr="000A7B2D" w:rsidRDefault="007A488B" w:rsidP="000A7B2D">
      <w:pPr>
        <w:pStyle w:val="ListParagraph"/>
        <w:numPr>
          <w:ilvl w:val="0"/>
          <w:numId w:val="2"/>
        </w:numPr>
        <w:spacing w:line="360" w:lineRule="auto"/>
        <w:rPr>
          <w:rFonts w:asciiTheme="minorHAnsi" w:hAnsiTheme="minorHAnsi"/>
          <w:lang w:val="el-GR"/>
        </w:rPr>
      </w:pPr>
      <w:r w:rsidRPr="007A488B">
        <w:rPr>
          <w:rFonts w:asciiTheme="minorHAnsi" w:hAnsiTheme="minorHAnsi"/>
          <w:lang w:val="el-GR"/>
        </w:rPr>
        <w:t xml:space="preserve">Στη συνέχεια θα ανέβουμε στον επάνω δρόμο, Καβαλότι 7, να επισκεφθούμε </w:t>
      </w:r>
      <w:r w:rsidR="008E10F4" w:rsidRPr="007A488B">
        <w:rPr>
          <w:rFonts w:asciiTheme="minorHAnsi" w:hAnsiTheme="minorHAnsi"/>
          <w:lang w:val="el-GR"/>
        </w:rPr>
        <w:t xml:space="preserve">τη Βιβλιοθήκη </w:t>
      </w:r>
      <w:r w:rsidRPr="007A488B">
        <w:rPr>
          <w:rFonts w:asciiTheme="minorHAnsi" w:hAnsiTheme="minorHAnsi"/>
          <w:lang w:val="el-GR"/>
        </w:rPr>
        <w:t xml:space="preserve">των </w:t>
      </w:r>
      <w:r w:rsidR="008E10F4" w:rsidRPr="007A488B">
        <w:rPr>
          <w:rFonts w:asciiTheme="minorHAnsi" w:hAnsiTheme="minorHAnsi"/>
          <w:lang w:val="el-GR"/>
        </w:rPr>
        <w:t xml:space="preserve">Βορείων Χωρών, </w:t>
      </w:r>
      <w:r w:rsidRPr="007A488B">
        <w:rPr>
          <w:rFonts w:asciiTheme="minorHAnsi" w:hAnsiTheme="minorHAnsi"/>
          <w:lang w:val="el-GR"/>
        </w:rPr>
        <w:t xml:space="preserve">  και συγκεκριμένα</w:t>
      </w:r>
      <w:r>
        <w:rPr>
          <w:rFonts w:asciiTheme="minorHAnsi" w:hAnsiTheme="minorHAnsi"/>
          <w:b/>
          <w:lang w:val="el-GR"/>
        </w:rPr>
        <w:t xml:space="preserve"> </w:t>
      </w:r>
      <w:r w:rsidR="008E10F4" w:rsidRPr="000A7B2D">
        <w:rPr>
          <w:rFonts w:asciiTheme="minorHAnsi" w:hAnsiTheme="minorHAnsi"/>
          <w:lang w:val="el-GR"/>
        </w:rPr>
        <w:t xml:space="preserve">δύο μικρής κλίμακας εκθέσεις με ξεναγό την υπεύθυνη της Βιβλιοθήκης Εύη Χαριτούδη. Οι εκθέσεις </w:t>
      </w:r>
      <w:r w:rsidR="00E328EB" w:rsidRPr="000A7B2D">
        <w:rPr>
          <w:rFonts w:asciiTheme="minorHAnsi" w:hAnsiTheme="minorHAnsi"/>
          <w:lang w:val="el-GR"/>
        </w:rPr>
        <w:t xml:space="preserve">εγκαινιάστηκαν στις 22 Φεβρουαρίου 2019 (διάρκεια ως 31 Μαίου 2019) </w:t>
      </w:r>
      <w:r w:rsidR="008E10F4" w:rsidRPr="000A7B2D">
        <w:rPr>
          <w:rFonts w:asciiTheme="minorHAnsi" w:hAnsiTheme="minorHAnsi"/>
          <w:lang w:val="el-GR"/>
        </w:rPr>
        <w:t xml:space="preserve"> στο πλαίσιο της Αθήνας Παγκόσμιας Πρωτεύουσας Βιβλίου 2018 (σε συνεργασία με το Δήμο Αθηναίων) </w:t>
      </w:r>
      <w:r w:rsidR="00E328EB" w:rsidRPr="000A7B2D">
        <w:rPr>
          <w:rFonts w:asciiTheme="minorHAnsi" w:hAnsiTheme="minorHAnsi"/>
          <w:lang w:val="el-GR"/>
        </w:rPr>
        <w:t xml:space="preserve">και εντάσσονται σε ένα ιδιαίτερο </w:t>
      </w:r>
      <w:r>
        <w:rPr>
          <w:rFonts w:asciiTheme="minorHAnsi" w:hAnsiTheme="minorHAnsi"/>
          <w:lang w:val="el-GR"/>
        </w:rPr>
        <w:t>υπο</w:t>
      </w:r>
      <w:r w:rsidR="00E328EB" w:rsidRPr="000A7B2D">
        <w:rPr>
          <w:rFonts w:asciiTheme="minorHAnsi" w:hAnsiTheme="minorHAnsi"/>
          <w:lang w:val="el-GR"/>
        </w:rPr>
        <w:t>πρόγ</w:t>
      </w:r>
      <w:r>
        <w:rPr>
          <w:rFonts w:asciiTheme="minorHAnsi" w:hAnsiTheme="minorHAnsi"/>
          <w:lang w:val="el-GR"/>
        </w:rPr>
        <w:t>ραμμα</w:t>
      </w:r>
      <w:r w:rsidR="00E328EB" w:rsidRPr="000A7B2D">
        <w:rPr>
          <w:rFonts w:asciiTheme="minorHAnsi" w:hAnsiTheme="minorHAnsi"/>
          <w:lang w:val="el-GR"/>
        </w:rPr>
        <w:t xml:space="preserve"> με τίτλο </w:t>
      </w:r>
      <w:r w:rsidR="00E328EB" w:rsidRPr="000A7B2D">
        <w:rPr>
          <w:rFonts w:asciiTheme="minorHAnsi" w:hAnsiTheme="minorHAnsi"/>
          <w:i/>
          <w:lang w:val="el-GR"/>
        </w:rPr>
        <w:t>Οι Βόρειες Χώρες Αφηγούνται</w:t>
      </w:r>
      <w:r w:rsidR="000A7B2D" w:rsidRPr="000A7B2D">
        <w:rPr>
          <w:rFonts w:asciiTheme="minorHAnsi" w:hAnsiTheme="minorHAnsi"/>
          <w:lang w:val="el-GR"/>
        </w:rPr>
        <w:t>.</w:t>
      </w:r>
      <w:r w:rsidR="008E10F4" w:rsidRPr="000A7B2D">
        <w:rPr>
          <w:rFonts w:asciiTheme="minorHAnsi" w:hAnsiTheme="minorHAnsi"/>
          <w:lang w:val="el-GR"/>
        </w:rPr>
        <w:t xml:space="preserve"> </w:t>
      </w:r>
    </w:p>
    <w:p w:rsidR="000A7B2D" w:rsidRDefault="000A7B2D" w:rsidP="008E10F4">
      <w:pPr>
        <w:spacing w:line="360" w:lineRule="auto"/>
        <w:rPr>
          <w:rFonts w:asciiTheme="minorHAnsi" w:hAnsiTheme="minorHAnsi"/>
          <w:lang w:val="el-GR"/>
        </w:rPr>
      </w:pPr>
    </w:p>
    <w:p w:rsidR="00FE6369" w:rsidRDefault="008E10F4" w:rsidP="000F23B3">
      <w:pPr>
        <w:spacing w:line="360" w:lineRule="auto"/>
        <w:ind w:left="360"/>
        <w:rPr>
          <w:rFonts w:asciiTheme="minorHAnsi" w:hAnsiTheme="minorHAnsi"/>
          <w:lang w:val="el-GR"/>
        </w:rPr>
      </w:pPr>
      <w:r>
        <w:rPr>
          <w:rFonts w:asciiTheme="minorHAnsi" w:hAnsiTheme="minorHAnsi"/>
          <w:lang w:val="el-GR"/>
        </w:rPr>
        <w:t xml:space="preserve">Η </w:t>
      </w:r>
      <w:r w:rsidRPr="00E328EB">
        <w:rPr>
          <w:rFonts w:asciiTheme="minorHAnsi" w:hAnsiTheme="minorHAnsi"/>
          <w:i/>
          <w:lang w:val="el-GR"/>
        </w:rPr>
        <w:t>πρώτη</w:t>
      </w:r>
      <w:r>
        <w:rPr>
          <w:rFonts w:asciiTheme="minorHAnsi" w:hAnsiTheme="minorHAnsi"/>
          <w:lang w:val="el-GR"/>
        </w:rPr>
        <w:t xml:space="preserve"> έκθεση </w:t>
      </w:r>
      <w:r w:rsidRPr="008E10F4">
        <w:rPr>
          <w:rFonts w:asciiTheme="minorHAnsi" w:hAnsiTheme="minorHAnsi"/>
          <w:i/>
          <w:lang w:val="el-GR"/>
        </w:rPr>
        <w:t>Με το βλέμμα των περιηγητών από το Βορρά</w:t>
      </w:r>
      <w:r>
        <w:rPr>
          <w:rFonts w:asciiTheme="minorHAnsi" w:hAnsiTheme="minorHAnsi"/>
          <w:lang w:val="el-GR"/>
        </w:rPr>
        <w:t xml:space="preserve"> περιέχει μαρτυρίες Σκανδιναβών και Φινλανδών περιηγητών με έμφαση στο 19</w:t>
      </w:r>
      <w:r w:rsidRPr="008E10F4">
        <w:rPr>
          <w:rFonts w:asciiTheme="minorHAnsi" w:hAnsiTheme="minorHAnsi"/>
          <w:vertAlign w:val="superscript"/>
          <w:lang w:val="el-GR"/>
        </w:rPr>
        <w:t>ο</w:t>
      </w:r>
      <w:r>
        <w:rPr>
          <w:rFonts w:asciiTheme="minorHAnsi" w:hAnsiTheme="minorHAnsi"/>
          <w:lang w:val="el-GR"/>
        </w:rPr>
        <w:t xml:space="preserve"> αιώνα</w:t>
      </w:r>
      <w:r w:rsidR="005E43FF">
        <w:rPr>
          <w:rFonts w:asciiTheme="minorHAnsi" w:hAnsiTheme="minorHAnsi"/>
          <w:lang w:val="el-GR"/>
        </w:rPr>
        <w:t xml:space="preserve"> (επιμέλεια Μαρία Μαρτζούκου, Εύη Χαριτούδη, Ντέλια Τζωρτζάκη)</w:t>
      </w:r>
      <w:r>
        <w:rPr>
          <w:rFonts w:asciiTheme="minorHAnsi" w:hAnsiTheme="minorHAnsi"/>
          <w:lang w:val="el-GR"/>
        </w:rPr>
        <w:t xml:space="preserve">. Έχει χωριστεί σε θεματικές ενότητες που εξετάζουν την πόλη της Αθήνας, τη θέση της γυναίκας, την αρχαιότητα, τις προσωπικότητες της Επανάστασης. Τα πανό έχουν τοποθετηθεί στο ισόγειο και τον α’ όροφο της Βιβλιοθήκης, ένα εγχείρημα </w:t>
      </w:r>
      <w:r w:rsidR="007A488B">
        <w:rPr>
          <w:rFonts w:asciiTheme="minorHAnsi" w:hAnsiTheme="minorHAnsi"/>
          <w:lang w:val="el-GR"/>
        </w:rPr>
        <w:t>δύσκολο</w:t>
      </w:r>
      <w:r>
        <w:rPr>
          <w:rFonts w:asciiTheme="minorHAnsi" w:hAnsiTheme="minorHAnsi"/>
          <w:lang w:val="el-GR"/>
        </w:rPr>
        <w:t xml:space="preserve"> λόγω της στενότητας του διαθέσιμου χώρου αλλά και της ιδιαίτερης φύσης μιας βιβλιοθήκης, που συνεχίζει τις εργασίες της και έχει αναγνώστες καθ’ όλη τη διάρκεια των εκθέσεων.  </w:t>
      </w:r>
    </w:p>
    <w:p w:rsidR="00E328EB" w:rsidRDefault="00E328EB" w:rsidP="000F23B3">
      <w:pPr>
        <w:spacing w:line="360" w:lineRule="auto"/>
        <w:ind w:left="360"/>
        <w:rPr>
          <w:rFonts w:asciiTheme="minorHAnsi" w:hAnsiTheme="minorHAnsi"/>
          <w:lang w:val="el-GR"/>
        </w:rPr>
      </w:pPr>
      <w:r>
        <w:rPr>
          <w:rFonts w:asciiTheme="minorHAnsi" w:hAnsiTheme="minorHAnsi"/>
          <w:lang w:val="el-GR"/>
        </w:rPr>
        <w:t xml:space="preserve">Η </w:t>
      </w:r>
      <w:r w:rsidRPr="000A7B2D">
        <w:rPr>
          <w:rFonts w:asciiTheme="minorHAnsi" w:hAnsiTheme="minorHAnsi"/>
          <w:i/>
          <w:lang w:val="el-GR"/>
        </w:rPr>
        <w:t>δεύτερη</w:t>
      </w:r>
      <w:r>
        <w:rPr>
          <w:rFonts w:asciiTheme="minorHAnsi" w:hAnsiTheme="minorHAnsi"/>
          <w:lang w:val="el-GR"/>
        </w:rPr>
        <w:t xml:space="preserve"> έκθεση</w:t>
      </w:r>
      <w:r w:rsidR="000A7B2D">
        <w:rPr>
          <w:rFonts w:asciiTheme="minorHAnsi" w:hAnsiTheme="minorHAnsi"/>
          <w:lang w:val="el-GR"/>
        </w:rPr>
        <w:t>, στην είσοδο της Βιβλιοθήκης,</w:t>
      </w:r>
      <w:r>
        <w:rPr>
          <w:rFonts w:asciiTheme="minorHAnsi" w:hAnsiTheme="minorHAnsi"/>
          <w:lang w:val="el-GR"/>
        </w:rPr>
        <w:t xml:space="preserve"> παρουσιάζει τη διαδρομή του αρχείου Νικόλα Κάλας από την Αμερική στη Δανία, στην Ελλάδα και εν τέλει στη Βιβλιοθήκη Βορείων Χωρών. </w:t>
      </w:r>
      <w:r w:rsidR="000A7B2D">
        <w:rPr>
          <w:rFonts w:asciiTheme="minorHAnsi" w:hAnsiTheme="minorHAnsi"/>
          <w:lang w:val="el-GR"/>
        </w:rPr>
        <w:t xml:space="preserve">Εκτίθεται </w:t>
      </w:r>
      <w:r w:rsidR="007A488B">
        <w:rPr>
          <w:rFonts w:asciiTheme="minorHAnsi" w:hAnsiTheme="minorHAnsi"/>
          <w:lang w:val="el-GR"/>
        </w:rPr>
        <w:t xml:space="preserve">μικρό </w:t>
      </w:r>
      <w:r w:rsidR="000A7B2D">
        <w:rPr>
          <w:rFonts w:asciiTheme="minorHAnsi" w:hAnsiTheme="minorHAnsi"/>
          <w:lang w:val="el-GR"/>
        </w:rPr>
        <w:t xml:space="preserve">μέρος του αρχείου </w:t>
      </w:r>
      <w:r w:rsidR="007A488B">
        <w:rPr>
          <w:rFonts w:asciiTheme="minorHAnsi" w:hAnsiTheme="minorHAnsi"/>
          <w:lang w:val="el-GR"/>
        </w:rPr>
        <w:t>του Κάλας</w:t>
      </w:r>
      <w:r w:rsidR="000A7B2D">
        <w:rPr>
          <w:rFonts w:asciiTheme="minorHAnsi" w:hAnsiTheme="minorHAnsi"/>
          <w:lang w:val="el-GR"/>
        </w:rPr>
        <w:t xml:space="preserve"> (επιστολές, κάρτες κλπ.) </w:t>
      </w:r>
      <w:r w:rsidR="00340D7C">
        <w:rPr>
          <w:rFonts w:asciiTheme="minorHAnsi" w:hAnsiTheme="minorHAnsi"/>
          <w:lang w:val="el-GR"/>
        </w:rPr>
        <w:t xml:space="preserve">σε </w:t>
      </w:r>
      <w:r w:rsidR="005E43FF">
        <w:rPr>
          <w:rFonts w:asciiTheme="minorHAnsi" w:hAnsiTheme="minorHAnsi"/>
          <w:lang w:val="el-GR"/>
        </w:rPr>
        <w:t>επιμέλεια Ειρήνη</w:t>
      </w:r>
      <w:r w:rsidR="00340D7C">
        <w:rPr>
          <w:rFonts w:asciiTheme="minorHAnsi" w:hAnsiTheme="minorHAnsi"/>
          <w:lang w:val="el-GR"/>
        </w:rPr>
        <w:t>ς</w:t>
      </w:r>
      <w:r w:rsidR="005E43FF">
        <w:rPr>
          <w:rFonts w:asciiTheme="minorHAnsi" w:hAnsiTheme="minorHAnsi"/>
          <w:lang w:val="el-GR"/>
        </w:rPr>
        <w:t xml:space="preserve"> Μαρινάκη, </w:t>
      </w:r>
      <w:r w:rsidR="000A7B2D">
        <w:rPr>
          <w:rFonts w:asciiTheme="minorHAnsi" w:hAnsiTheme="minorHAnsi"/>
          <w:lang w:val="el-GR"/>
        </w:rPr>
        <w:t xml:space="preserve">καθώς και δύο έργα της εικαστικού Νίνας Παπακωνσταντίνου για τον Κάλας. </w:t>
      </w:r>
    </w:p>
    <w:p w:rsidR="006C451F" w:rsidRPr="00E328EB" w:rsidRDefault="006C451F" w:rsidP="00E37B0B">
      <w:pPr>
        <w:pStyle w:val="BodyText"/>
        <w:rPr>
          <w:rFonts w:ascii="Calibri" w:hAnsi="Calibri" w:cs="Arial"/>
          <w:sz w:val="24"/>
          <w:lang w:val="el-GR"/>
        </w:rPr>
      </w:pPr>
    </w:p>
    <w:p w:rsidR="00D02C3D" w:rsidRPr="00640226" w:rsidRDefault="00D02C3D">
      <w:pPr>
        <w:rPr>
          <w:lang w:val="el-GR"/>
        </w:rPr>
      </w:pPr>
    </w:p>
    <w:sectPr w:rsidR="00D02C3D" w:rsidRPr="00640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60098"/>
    <w:multiLevelType w:val="hybridMultilevel"/>
    <w:tmpl w:val="1A0A3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3630D0"/>
    <w:multiLevelType w:val="hybridMultilevel"/>
    <w:tmpl w:val="D6481AD2"/>
    <w:lvl w:ilvl="0" w:tplc="067E698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51"/>
    <w:rsid w:val="00032D74"/>
    <w:rsid w:val="000A5579"/>
    <w:rsid w:val="000A7B2D"/>
    <w:rsid w:val="000F23B3"/>
    <w:rsid w:val="00183B31"/>
    <w:rsid w:val="00286551"/>
    <w:rsid w:val="00340D7C"/>
    <w:rsid w:val="0042661D"/>
    <w:rsid w:val="00525076"/>
    <w:rsid w:val="00541358"/>
    <w:rsid w:val="005E43FF"/>
    <w:rsid w:val="00640226"/>
    <w:rsid w:val="006C451F"/>
    <w:rsid w:val="007555C5"/>
    <w:rsid w:val="007A488B"/>
    <w:rsid w:val="0081764F"/>
    <w:rsid w:val="008E10F4"/>
    <w:rsid w:val="008E7CCD"/>
    <w:rsid w:val="00951F30"/>
    <w:rsid w:val="00A15FD2"/>
    <w:rsid w:val="00B656F6"/>
    <w:rsid w:val="00B95080"/>
    <w:rsid w:val="00C35E8B"/>
    <w:rsid w:val="00D02C3D"/>
    <w:rsid w:val="00E328EB"/>
    <w:rsid w:val="00E34EC9"/>
    <w:rsid w:val="00E37B0B"/>
    <w:rsid w:val="00F6053C"/>
    <w:rsid w:val="00FE366C"/>
    <w:rsid w:val="00FE6369"/>
    <w:rsid w:val="00FE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2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0226"/>
    <w:pPr>
      <w:keepNext/>
      <w:spacing w:line="360" w:lineRule="auto"/>
      <w:jc w:val="center"/>
      <w:outlineLvl w:val="0"/>
    </w:pPr>
    <w:rPr>
      <w:rFonts w:ascii="Arial" w:hAnsi="Arial" w:cs="Arial"/>
      <w:b/>
      <w:bCs/>
      <w:sz w:val="22"/>
      <w:lang w:val="el-GR"/>
    </w:rPr>
  </w:style>
  <w:style w:type="paragraph" w:styleId="Heading2">
    <w:name w:val="heading 2"/>
    <w:basedOn w:val="Normal"/>
    <w:next w:val="Normal"/>
    <w:link w:val="Heading2Char"/>
    <w:qFormat/>
    <w:rsid w:val="00640226"/>
    <w:pPr>
      <w:keepNext/>
      <w:pBdr>
        <w:top w:val="single" w:sz="4" w:space="1" w:color="auto"/>
        <w:left w:val="single" w:sz="4" w:space="6" w:color="auto"/>
        <w:bottom w:val="single" w:sz="4" w:space="1" w:color="auto"/>
        <w:right w:val="single" w:sz="4" w:space="4" w:color="auto"/>
      </w:pBdr>
      <w:outlineLvl w:val="1"/>
    </w:pPr>
    <w:rPr>
      <w:rFonts w:ascii="Arial" w:hAnsi="Arial" w:cs="Arial"/>
      <w:b/>
      <w:bCs/>
      <w:color w:val="993300"/>
      <w:lang w:val="el-GR"/>
    </w:rPr>
  </w:style>
  <w:style w:type="paragraph" w:styleId="Heading3">
    <w:name w:val="heading 3"/>
    <w:basedOn w:val="Normal"/>
    <w:next w:val="Normal"/>
    <w:link w:val="Heading3Char"/>
    <w:qFormat/>
    <w:rsid w:val="00640226"/>
    <w:pPr>
      <w:keepNext/>
      <w:pBdr>
        <w:top w:val="single" w:sz="4" w:space="0" w:color="auto"/>
        <w:left w:val="single" w:sz="4" w:space="1" w:color="auto"/>
        <w:bottom w:val="single" w:sz="4" w:space="1" w:color="auto"/>
        <w:right w:val="single" w:sz="4" w:space="1" w:color="auto"/>
      </w:pBdr>
      <w:jc w:val="center"/>
      <w:outlineLvl w:val="2"/>
    </w:pPr>
    <w:rPr>
      <w:rFonts w:ascii="Arial" w:hAnsi="Arial" w:cs="Arial"/>
      <w:b/>
      <w:bCs/>
      <w:lang w:val="el-GR"/>
    </w:rPr>
  </w:style>
  <w:style w:type="paragraph" w:styleId="Heading5">
    <w:name w:val="heading 5"/>
    <w:basedOn w:val="Normal"/>
    <w:next w:val="Normal"/>
    <w:link w:val="Heading5Char"/>
    <w:qFormat/>
    <w:rsid w:val="00640226"/>
    <w:pPr>
      <w:keepNext/>
      <w:jc w:val="center"/>
      <w:outlineLvl w:val="4"/>
    </w:pPr>
    <w:rPr>
      <w:rFonts w:ascii="Arial" w:hAnsi="Arial" w:cs="Arial"/>
      <w:b/>
      <w:i/>
      <w:lang w:val="el-GR"/>
    </w:rPr>
  </w:style>
  <w:style w:type="paragraph" w:styleId="Heading6">
    <w:name w:val="heading 6"/>
    <w:basedOn w:val="Normal"/>
    <w:next w:val="Normal"/>
    <w:link w:val="Heading6Char"/>
    <w:qFormat/>
    <w:rsid w:val="00640226"/>
    <w:pPr>
      <w:keepNext/>
      <w:pBdr>
        <w:top w:val="single" w:sz="4" w:space="0" w:color="auto"/>
        <w:left w:val="single" w:sz="4" w:space="1" w:color="auto"/>
        <w:bottom w:val="single" w:sz="4" w:space="16" w:color="auto"/>
        <w:right w:val="single" w:sz="4" w:space="1" w:color="auto"/>
      </w:pBdr>
      <w:jc w:val="center"/>
      <w:outlineLvl w:val="5"/>
    </w:pPr>
    <w:rPr>
      <w:rFonts w:ascii="Calibri" w:hAnsi="Calibri" w:cs="Arial"/>
      <w:b/>
      <w:bCs/>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0226"/>
    <w:rPr>
      <w:rFonts w:ascii="Arial" w:eastAsia="Times New Roman" w:hAnsi="Arial" w:cs="Arial"/>
      <w:b/>
      <w:bCs/>
      <w:szCs w:val="24"/>
      <w:lang w:val="el-GR"/>
    </w:rPr>
  </w:style>
  <w:style w:type="character" w:customStyle="1" w:styleId="Heading2Char">
    <w:name w:val="Heading 2 Char"/>
    <w:basedOn w:val="DefaultParagraphFont"/>
    <w:link w:val="Heading2"/>
    <w:rsid w:val="00640226"/>
    <w:rPr>
      <w:rFonts w:ascii="Arial" w:eastAsia="Times New Roman" w:hAnsi="Arial" w:cs="Arial"/>
      <w:b/>
      <w:bCs/>
      <w:color w:val="993300"/>
      <w:sz w:val="24"/>
      <w:szCs w:val="24"/>
      <w:lang w:val="el-GR"/>
    </w:rPr>
  </w:style>
  <w:style w:type="character" w:customStyle="1" w:styleId="Heading3Char">
    <w:name w:val="Heading 3 Char"/>
    <w:basedOn w:val="DefaultParagraphFont"/>
    <w:link w:val="Heading3"/>
    <w:rsid w:val="00640226"/>
    <w:rPr>
      <w:rFonts w:ascii="Arial" w:eastAsia="Times New Roman" w:hAnsi="Arial" w:cs="Arial"/>
      <w:b/>
      <w:bCs/>
      <w:sz w:val="24"/>
      <w:szCs w:val="24"/>
      <w:lang w:val="el-GR"/>
    </w:rPr>
  </w:style>
  <w:style w:type="character" w:customStyle="1" w:styleId="Heading5Char">
    <w:name w:val="Heading 5 Char"/>
    <w:basedOn w:val="DefaultParagraphFont"/>
    <w:link w:val="Heading5"/>
    <w:rsid w:val="00640226"/>
    <w:rPr>
      <w:rFonts w:ascii="Arial" w:eastAsia="Times New Roman" w:hAnsi="Arial" w:cs="Arial"/>
      <w:b/>
      <w:i/>
      <w:sz w:val="24"/>
      <w:szCs w:val="24"/>
      <w:lang w:val="el-GR"/>
    </w:rPr>
  </w:style>
  <w:style w:type="character" w:customStyle="1" w:styleId="Heading6Char">
    <w:name w:val="Heading 6 Char"/>
    <w:basedOn w:val="DefaultParagraphFont"/>
    <w:link w:val="Heading6"/>
    <w:rsid w:val="00640226"/>
    <w:rPr>
      <w:rFonts w:ascii="Calibri" w:eastAsia="Times New Roman" w:hAnsi="Calibri" w:cs="Arial"/>
      <w:b/>
      <w:bCs/>
      <w:sz w:val="28"/>
      <w:szCs w:val="24"/>
      <w:lang w:val="el-GR"/>
    </w:rPr>
  </w:style>
  <w:style w:type="paragraph" w:styleId="BodyText">
    <w:name w:val="Body Text"/>
    <w:basedOn w:val="Normal"/>
    <w:link w:val="BodyTextChar"/>
    <w:semiHidden/>
    <w:rsid w:val="00640226"/>
    <w:pPr>
      <w:spacing w:line="360" w:lineRule="auto"/>
    </w:pPr>
    <w:rPr>
      <w:sz w:val="22"/>
    </w:rPr>
  </w:style>
  <w:style w:type="character" w:customStyle="1" w:styleId="BodyTextChar">
    <w:name w:val="Body Text Char"/>
    <w:basedOn w:val="DefaultParagraphFont"/>
    <w:link w:val="BodyText"/>
    <w:semiHidden/>
    <w:rsid w:val="00640226"/>
    <w:rPr>
      <w:rFonts w:ascii="Times New Roman" w:eastAsia="Times New Roman" w:hAnsi="Times New Roman" w:cs="Times New Roman"/>
      <w:szCs w:val="24"/>
    </w:rPr>
  </w:style>
  <w:style w:type="paragraph" w:styleId="ListParagraph">
    <w:name w:val="List Paragraph"/>
    <w:basedOn w:val="Normal"/>
    <w:uiPriority w:val="34"/>
    <w:qFormat/>
    <w:rsid w:val="000A7B2D"/>
    <w:pPr>
      <w:ind w:left="720"/>
      <w:contextualSpacing/>
    </w:pPr>
  </w:style>
  <w:style w:type="paragraph" w:styleId="BalloonText">
    <w:name w:val="Balloon Text"/>
    <w:basedOn w:val="Normal"/>
    <w:link w:val="BalloonTextChar"/>
    <w:uiPriority w:val="99"/>
    <w:semiHidden/>
    <w:unhideWhenUsed/>
    <w:rsid w:val="00A15FD2"/>
    <w:rPr>
      <w:rFonts w:ascii="Tahoma" w:hAnsi="Tahoma" w:cs="Tahoma"/>
      <w:sz w:val="16"/>
      <w:szCs w:val="16"/>
    </w:rPr>
  </w:style>
  <w:style w:type="character" w:customStyle="1" w:styleId="BalloonTextChar">
    <w:name w:val="Balloon Text Char"/>
    <w:basedOn w:val="DefaultParagraphFont"/>
    <w:link w:val="BalloonText"/>
    <w:uiPriority w:val="99"/>
    <w:semiHidden/>
    <w:rsid w:val="00A15F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2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0226"/>
    <w:pPr>
      <w:keepNext/>
      <w:spacing w:line="360" w:lineRule="auto"/>
      <w:jc w:val="center"/>
      <w:outlineLvl w:val="0"/>
    </w:pPr>
    <w:rPr>
      <w:rFonts w:ascii="Arial" w:hAnsi="Arial" w:cs="Arial"/>
      <w:b/>
      <w:bCs/>
      <w:sz w:val="22"/>
      <w:lang w:val="el-GR"/>
    </w:rPr>
  </w:style>
  <w:style w:type="paragraph" w:styleId="Heading2">
    <w:name w:val="heading 2"/>
    <w:basedOn w:val="Normal"/>
    <w:next w:val="Normal"/>
    <w:link w:val="Heading2Char"/>
    <w:qFormat/>
    <w:rsid w:val="00640226"/>
    <w:pPr>
      <w:keepNext/>
      <w:pBdr>
        <w:top w:val="single" w:sz="4" w:space="1" w:color="auto"/>
        <w:left w:val="single" w:sz="4" w:space="6" w:color="auto"/>
        <w:bottom w:val="single" w:sz="4" w:space="1" w:color="auto"/>
        <w:right w:val="single" w:sz="4" w:space="4" w:color="auto"/>
      </w:pBdr>
      <w:outlineLvl w:val="1"/>
    </w:pPr>
    <w:rPr>
      <w:rFonts w:ascii="Arial" w:hAnsi="Arial" w:cs="Arial"/>
      <w:b/>
      <w:bCs/>
      <w:color w:val="993300"/>
      <w:lang w:val="el-GR"/>
    </w:rPr>
  </w:style>
  <w:style w:type="paragraph" w:styleId="Heading3">
    <w:name w:val="heading 3"/>
    <w:basedOn w:val="Normal"/>
    <w:next w:val="Normal"/>
    <w:link w:val="Heading3Char"/>
    <w:qFormat/>
    <w:rsid w:val="00640226"/>
    <w:pPr>
      <w:keepNext/>
      <w:pBdr>
        <w:top w:val="single" w:sz="4" w:space="0" w:color="auto"/>
        <w:left w:val="single" w:sz="4" w:space="1" w:color="auto"/>
        <w:bottom w:val="single" w:sz="4" w:space="1" w:color="auto"/>
        <w:right w:val="single" w:sz="4" w:space="1" w:color="auto"/>
      </w:pBdr>
      <w:jc w:val="center"/>
      <w:outlineLvl w:val="2"/>
    </w:pPr>
    <w:rPr>
      <w:rFonts w:ascii="Arial" w:hAnsi="Arial" w:cs="Arial"/>
      <w:b/>
      <w:bCs/>
      <w:lang w:val="el-GR"/>
    </w:rPr>
  </w:style>
  <w:style w:type="paragraph" w:styleId="Heading5">
    <w:name w:val="heading 5"/>
    <w:basedOn w:val="Normal"/>
    <w:next w:val="Normal"/>
    <w:link w:val="Heading5Char"/>
    <w:qFormat/>
    <w:rsid w:val="00640226"/>
    <w:pPr>
      <w:keepNext/>
      <w:jc w:val="center"/>
      <w:outlineLvl w:val="4"/>
    </w:pPr>
    <w:rPr>
      <w:rFonts w:ascii="Arial" w:hAnsi="Arial" w:cs="Arial"/>
      <w:b/>
      <w:i/>
      <w:lang w:val="el-GR"/>
    </w:rPr>
  </w:style>
  <w:style w:type="paragraph" w:styleId="Heading6">
    <w:name w:val="heading 6"/>
    <w:basedOn w:val="Normal"/>
    <w:next w:val="Normal"/>
    <w:link w:val="Heading6Char"/>
    <w:qFormat/>
    <w:rsid w:val="00640226"/>
    <w:pPr>
      <w:keepNext/>
      <w:pBdr>
        <w:top w:val="single" w:sz="4" w:space="0" w:color="auto"/>
        <w:left w:val="single" w:sz="4" w:space="1" w:color="auto"/>
        <w:bottom w:val="single" w:sz="4" w:space="16" w:color="auto"/>
        <w:right w:val="single" w:sz="4" w:space="1" w:color="auto"/>
      </w:pBdr>
      <w:jc w:val="center"/>
      <w:outlineLvl w:val="5"/>
    </w:pPr>
    <w:rPr>
      <w:rFonts w:ascii="Calibri" w:hAnsi="Calibri" w:cs="Arial"/>
      <w:b/>
      <w:bCs/>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0226"/>
    <w:rPr>
      <w:rFonts w:ascii="Arial" w:eastAsia="Times New Roman" w:hAnsi="Arial" w:cs="Arial"/>
      <w:b/>
      <w:bCs/>
      <w:szCs w:val="24"/>
      <w:lang w:val="el-GR"/>
    </w:rPr>
  </w:style>
  <w:style w:type="character" w:customStyle="1" w:styleId="Heading2Char">
    <w:name w:val="Heading 2 Char"/>
    <w:basedOn w:val="DefaultParagraphFont"/>
    <w:link w:val="Heading2"/>
    <w:rsid w:val="00640226"/>
    <w:rPr>
      <w:rFonts w:ascii="Arial" w:eastAsia="Times New Roman" w:hAnsi="Arial" w:cs="Arial"/>
      <w:b/>
      <w:bCs/>
      <w:color w:val="993300"/>
      <w:sz w:val="24"/>
      <w:szCs w:val="24"/>
      <w:lang w:val="el-GR"/>
    </w:rPr>
  </w:style>
  <w:style w:type="character" w:customStyle="1" w:styleId="Heading3Char">
    <w:name w:val="Heading 3 Char"/>
    <w:basedOn w:val="DefaultParagraphFont"/>
    <w:link w:val="Heading3"/>
    <w:rsid w:val="00640226"/>
    <w:rPr>
      <w:rFonts w:ascii="Arial" w:eastAsia="Times New Roman" w:hAnsi="Arial" w:cs="Arial"/>
      <w:b/>
      <w:bCs/>
      <w:sz w:val="24"/>
      <w:szCs w:val="24"/>
      <w:lang w:val="el-GR"/>
    </w:rPr>
  </w:style>
  <w:style w:type="character" w:customStyle="1" w:styleId="Heading5Char">
    <w:name w:val="Heading 5 Char"/>
    <w:basedOn w:val="DefaultParagraphFont"/>
    <w:link w:val="Heading5"/>
    <w:rsid w:val="00640226"/>
    <w:rPr>
      <w:rFonts w:ascii="Arial" w:eastAsia="Times New Roman" w:hAnsi="Arial" w:cs="Arial"/>
      <w:b/>
      <w:i/>
      <w:sz w:val="24"/>
      <w:szCs w:val="24"/>
      <w:lang w:val="el-GR"/>
    </w:rPr>
  </w:style>
  <w:style w:type="character" w:customStyle="1" w:styleId="Heading6Char">
    <w:name w:val="Heading 6 Char"/>
    <w:basedOn w:val="DefaultParagraphFont"/>
    <w:link w:val="Heading6"/>
    <w:rsid w:val="00640226"/>
    <w:rPr>
      <w:rFonts w:ascii="Calibri" w:eastAsia="Times New Roman" w:hAnsi="Calibri" w:cs="Arial"/>
      <w:b/>
      <w:bCs/>
      <w:sz w:val="28"/>
      <w:szCs w:val="24"/>
      <w:lang w:val="el-GR"/>
    </w:rPr>
  </w:style>
  <w:style w:type="paragraph" w:styleId="BodyText">
    <w:name w:val="Body Text"/>
    <w:basedOn w:val="Normal"/>
    <w:link w:val="BodyTextChar"/>
    <w:semiHidden/>
    <w:rsid w:val="00640226"/>
    <w:pPr>
      <w:spacing w:line="360" w:lineRule="auto"/>
    </w:pPr>
    <w:rPr>
      <w:sz w:val="22"/>
    </w:rPr>
  </w:style>
  <w:style w:type="character" w:customStyle="1" w:styleId="BodyTextChar">
    <w:name w:val="Body Text Char"/>
    <w:basedOn w:val="DefaultParagraphFont"/>
    <w:link w:val="BodyText"/>
    <w:semiHidden/>
    <w:rsid w:val="00640226"/>
    <w:rPr>
      <w:rFonts w:ascii="Times New Roman" w:eastAsia="Times New Roman" w:hAnsi="Times New Roman" w:cs="Times New Roman"/>
      <w:szCs w:val="24"/>
    </w:rPr>
  </w:style>
  <w:style w:type="paragraph" w:styleId="ListParagraph">
    <w:name w:val="List Paragraph"/>
    <w:basedOn w:val="Normal"/>
    <w:uiPriority w:val="34"/>
    <w:qFormat/>
    <w:rsid w:val="000A7B2D"/>
    <w:pPr>
      <w:ind w:left="720"/>
      <w:contextualSpacing/>
    </w:pPr>
  </w:style>
  <w:style w:type="paragraph" w:styleId="BalloonText">
    <w:name w:val="Balloon Text"/>
    <w:basedOn w:val="Normal"/>
    <w:link w:val="BalloonTextChar"/>
    <w:uiPriority w:val="99"/>
    <w:semiHidden/>
    <w:unhideWhenUsed/>
    <w:rsid w:val="00A15FD2"/>
    <w:rPr>
      <w:rFonts w:ascii="Tahoma" w:hAnsi="Tahoma" w:cs="Tahoma"/>
      <w:sz w:val="16"/>
      <w:szCs w:val="16"/>
    </w:rPr>
  </w:style>
  <w:style w:type="character" w:customStyle="1" w:styleId="BalloonTextChar">
    <w:name w:val="Balloon Text Char"/>
    <w:basedOn w:val="DefaultParagraphFont"/>
    <w:link w:val="BalloonText"/>
    <w:uiPriority w:val="99"/>
    <w:semiHidden/>
    <w:rsid w:val="00A15F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DNA</cp:lastModifiedBy>
  <cp:revision>15</cp:revision>
  <dcterms:created xsi:type="dcterms:W3CDTF">2019-03-03T18:55:00Z</dcterms:created>
  <dcterms:modified xsi:type="dcterms:W3CDTF">2019-03-05T20:03:00Z</dcterms:modified>
</cp:coreProperties>
</file>