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419" w:rsidRDefault="00953E40" w:rsidP="00954419">
      <w:pPr>
        <w:rPr>
          <w:b/>
          <w:sz w:val="32"/>
          <w:szCs w:val="32"/>
          <w:lang w:val="el-GR"/>
        </w:rPr>
      </w:pPr>
      <w:r>
        <w:rPr>
          <w:b/>
          <w:sz w:val="32"/>
          <w:szCs w:val="32"/>
          <w:lang w:val="el-GR"/>
        </w:rPr>
        <w:t xml:space="preserve">Πορτρέτο: Διάλογος με τους νέους </w:t>
      </w:r>
      <w:r w:rsidR="00954419" w:rsidRPr="00954419">
        <w:rPr>
          <w:b/>
          <w:sz w:val="32"/>
          <w:szCs w:val="32"/>
          <w:lang w:val="el-GR"/>
        </w:rPr>
        <w:t xml:space="preserve">καλλιτέχνες </w:t>
      </w:r>
      <w:r>
        <w:rPr>
          <w:b/>
          <w:sz w:val="32"/>
          <w:szCs w:val="32"/>
          <w:lang w:val="el-GR"/>
        </w:rPr>
        <w:t xml:space="preserve">της </w:t>
      </w:r>
      <w:r w:rsidR="00954419" w:rsidRPr="00954419">
        <w:rPr>
          <w:b/>
          <w:sz w:val="32"/>
          <w:szCs w:val="32"/>
          <w:lang w:val="el-GR"/>
        </w:rPr>
        <w:t>ΑΣΚΤ</w:t>
      </w:r>
    </w:p>
    <w:p w:rsidR="00954419" w:rsidRDefault="00954419" w:rsidP="00954419">
      <w:pPr>
        <w:rPr>
          <w:sz w:val="32"/>
          <w:szCs w:val="32"/>
          <w:lang w:val="el-GR"/>
        </w:rPr>
      </w:pPr>
      <w:r w:rsidRPr="00954419">
        <w:rPr>
          <w:sz w:val="32"/>
          <w:szCs w:val="32"/>
          <w:lang w:val="el-GR"/>
        </w:rPr>
        <w:t xml:space="preserve">Ταυτότητα ή ετερότητα; Οικείο ή ανοίκειο; Τι μπορεί να εκφράσει κανείς μέσα από τη δημιουργία ενός πορτρέτου; Ποια είναι η σχέση μεταξύ ζωγραφικού και φωτογραφικού πορτρέτου όσον αφορά τη διαδικασία και τον τρόπο οργάνωσης τους; Μπορούμε να θεωρήσουμε πως η σέλφι είναι εξέλιξη της αυτοπροσωπογραφίας; </w:t>
      </w:r>
    </w:p>
    <w:p w:rsidR="001D4032" w:rsidRPr="001D4032" w:rsidRDefault="001D4032" w:rsidP="00954419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Με αφορμή την έκθεση </w:t>
      </w:r>
      <w:r w:rsidR="009674A3" w:rsidRPr="00ED69B8">
        <w:rPr>
          <w:i/>
          <w:sz w:val="32"/>
          <w:szCs w:val="32"/>
        </w:rPr>
        <w:t>Beat</w:t>
      </w:r>
      <w:r w:rsidR="009674A3" w:rsidRPr="00ED69B8">
        <w:rPr>
          <w:i/>
          <w:sz w:val="32"/>
          <w:szCs w:val="32"/>
          <w:lang w:val="el-GR"/>
        </w:rPr>
        <w:t xml:space="preserve">. </w:t>
      </w:r>
      <w:r w:rsidR="009674A3" w:rsidRPr="00ED69B8">
        <w:rPr>
          <w:i/>
          <w:sz w:val="32"/>
          <w:szCs w:val="32"/>
        </w:rPr>
        <w:t>From</w:t>
      </w:r>
      <w:r w:rsidR="009674A3" w:rsidRPr="00ED69B8">
        <w:rPr>
          <w:i/>
          <w:sz w:val="32"/>
          <w:szCs w:val="32"/>
          <w:lang w:val="el-GR"/>
        </w:rPr>
        <w:t xml:space="preserve"> </w:t>
      </w:r>
      <w:r w:rsidR="009674A3" w:rsidRPr="00ED69B8">
        <w:rPr>
          <w:i/>
          <w:sz w:val="32"/>
          <w:szCs w:val="32"/>
        </w:rPr>
        <w:t>portraits</w:t>
      </w:r>
      <w:r w:rsidR="009674A3" w:rsidRPr="00ED69B8">
        <w:rPr>
          <w:i/>
          <w:sz w:val="32"/>
          <w:szCs w:val="32"/>
          <w:lang w:val="el-GR"/>
        </w:rPr>
        <w:t xml:space="preserve"> </w:t>
      </w:r>
      <w:r w:rsidR="009674A3" w:rsidRPr="00ED69B8">
        <w:rPr>
          <w:i/>
          <w:sz w:val="32"/>
          <w:szCs w:val="32"/>
        </w:rPr>
        <w:t>to</w:t>
      </w:r>
      <w:r w:rsidR="009674A3" w:rsidRPr="00ED69B8">
        <w:rPr>
          <w:i/>
          <w:sz w:val="32"/>
          <w:szCs w:val="32"/>
          <w:lang w:val="el-GR"/>
        </w:rPr>
        <w:t xml:space="preserve"> </w:t>
      </w:r>
      <w:r w:rsidR="009674A3" w:rsidRPr="00ED69B8">
        <w:rPr>
          <w:i/>
          <w:sz w:val="32"/>
          <w:szCs w:val="32"/>
        </w:rPr>
        <w:t>selfies</w:t>
      </w:r>
      <w:r>
        <w:rPr>
          <w:sz w:val="32"/>
          <w:szCs w:val="32"/>
          <w:lang w:val="el-GR"/>
        </w:rPr>
        <w:t xml:space="preserve"> </w:t>
      </w:r>
      <w:r w:rsidR="000D5E9C">
        <w:rPr>
          <w:sz w:val="32"/>
          <w:szCs w:val="32"/>
          <w:lang w:val="el-GR"/>
        </w:rPr>
        <w:t>η</w:t>
      </w:r>
      <w:r w:rsidR="009415C5">
        <w:rPr>
          <w:sz w:val="32"/>
          <w:szCs w:val="32"/>
          <w:lang w:val="el-GR"/>
        </w:rPr>
        <w:t xml:space="preserve"> Μαρίνα Ζιαβρά και η Δέσποινα Λιοδάκη </w:t>
      </w:r>
      <w:r w:rsidR="000D5E9C">
        <w:rPr>
          <w:sz w:val="32"/>
          <w:szCs w:val="32"/>
          <w:lang w:val="el-GR"/>
        </w:rPr>
        <w:t xml:space="preserve">από το Τμήμα Θεωρίας και Ιστορίας της Τέχνης </w:t>
      </w:r>
      <w:r w:rsidR="009415C5">
        <w:rPr>
          <w:sz w:val="32"/>
          <w:szCs w:val="32"/>
          <w:lang w:val="el-GR"/>
        </w:rPr>
        <w:t xml:space="preserve">μίλησαν με τους </w:t>
      </w:r>
      <w:r w:rsidR="000D5E9C">
        <w:rPr>
          <w:sz w:val="32"/>
          <w:szCs w:val="32"/>
          <w:lang w:val="el-GR"/>
        </w:rPr>
        <w:t xml:space="preserve">συναδέλφους τους από το Εικαστικό Τμήμα που με την καθοδήγηση των δασκάλων τους Άγγελου Αντωνόπουλου και Μιχάλη Μανουσάκη δημιούργησαν πορτρέτα «γύρω» από την έκθεση των Μπιτ. Στόχος της κουβέντας οι </w:t>
      </w:r>
      <w:r w:rsidR="00B12423">
        <w:rPr>
          <w:sz w:val="32"/>
          <w:szCs w:val="32"/>
          <w:lang w:val="el-GR"/>
        </w:rPr>
        <w:t xml:space="preserve">προσωπικές απόψεις των καλλιτεχνών για τη σημασία </w:t>
      </w:r>
      <w:r w:rsidR="00B831DB">
        <w:rPr>
          <w:sz w:val="32"/>
          <w:szCs w:val="32"/>
          <w:lang w:val="el-GR"/>
        </w:rPr>
        <w:t>του</w:t>
      </w:r>
      <w:r w:rsidR="009415C5">
        <w:rPr>
          <w:sz w:val="32"/>
          <w:szCs w:val="32"/>
          <w:lang w:val="el-GR"/>
        </w:rPr>
        <w:t xml:space="preserve"> πορτρέτου:</w:t>
      </w:r>
    </w:p>
    <w:p w:rsidR="00954419" w:rsidRPr="00954419" w:rsidRDefault="00954419" w:rsidP="00954419">
      <w:pPr>
        <w:rPr>
          <w:color w:val="FF0000"/>
          <w:sz w:val="32"/>
          <w:szCs w:val="32"/>
          <w:lang w:val="el-GR"/>
        </w:rPr>
      </w:pPr>
      <w:r w:rsidRPr="00954419">
        <w:rPr>
          <w:sz w:val="32"/>
          <w:szCs w:val="32"/>
          <w:lang w:val="el-GR"/>
        </w:rPr>
        <w:t xml:space="preserve">Άγνωστο, συναίσθημα, ταυτότητα </w:t>
      </w:r>
      <w:r w:rsidRPr="00954419">
        <w:rPr>
          <w:color w:val="FF0000"/>
          <w:sz w:val="32"/>
          <w:szCs w:val="32"/>
          <w:lang w:val="el-GR"/>
        </w:rPr>
        <w:t>(να τα βάλουμε και αυτά με τη γραμματοσειρά των τίτλων, χωρίς εισαγωγικά)</w:t>
      </w:r>
    </w:p>
    <w:p w:rsidR="00954419" w:rsidRPr="00954419" w:rsidRDefault="00954419" w:rsidP="00954419">
      <w:pPr>
        <w:rPr>
          <w:sz w:val="32"/>
          <w:szCs w:val="32"/>
          <w:lang w:val="el-GR"/>
        </w:rPr>
      </w:pPr>
      <w:proofErr w:type="gramStart"/>
      <w:r>
        <w:rPr>
          <w:sz w:val="32"/>
          <w:szCs w:val="32"/>
        </w:rPr>
        <w:t>T</w:t>
      </w:r>
      <w:r w:rsidR="00C521DA">
        <w:rPr>
          <w:sz w:val="32"/>
          <w:szCs w:val="32"/>
          <w:lang w:val="el-GR"/>
        </w:rPr>
        <w:t>ο πορτρέτο είναι μι</w:t>
      </w:r>
      <w:r w:rsidRPr="00954419">
        <w:rPr>
          <w:sz w:val="32"/>
          <w:szCs w:val="32"/>
          <w:lang w:val="el-GR"/>
        </w:rPr>
        <w:t>α ενδοσκόπηση του ίδιου μας του εαυτού, ένα ταξίδι προς την αυτογνωσία</w:t>
      </w:r>
      <w:r>
        <w:rPr>
          <w:sz w:val="32"/>
          <w:szCs w:val="32"/>
          <w:lang w:val="el-GR"/>
        </w:rPr>
        <w:t>.</w:t>
      </w:r>
      <w:proofErr w:type="gramEnd"/>
    </w:p>
    <w:p w:rsidR="00954419" w:rsidRPr="00954419" w:rsidRDefault="00954419" w:rsidP="00954419">
      <w:pPr>
        <w:rPr>
          <w:sz w:val="32"/>
          <w:szCs w:val="32"/>
          <w:lang w:val="el-GR"/>
        </w:rPr>
      </w:pPr>
      <w:r w:rsidRPr="00954419">
        <w:rPr>
          <w:sz w:val="32"/>
          <w:szCs w:val="32"/>
          <w:lang w:val="el-GR"/>
        </w:rPr>
        <w:t>Στα πορτρέτα, ψάχνω μέσα από τα άλλα πρόσωπα να βρω το δικό μου</w:t>
      </w:r>
      <w:r>
        <w:rPr>
          <w:sz w:val="32"/>
          <w:szCs w:val="32"/>
          <w:lang w:val="el-GR"/>
        </w:rPr>
        <w:t>.</w:t>
      </w:r>
    </w:p>
    <w:p w:rsidR="00954419" w:rsidRPr="00954419" w:rsidRDefault="00954419" w:rsidP="00954419">
      <w:pPr>
        <w:rPr>
          <w:sz w:val="32"/>
          <w:szCs w:val="32"/>
          <w:lang w:val="el-GR"/>
        </w:rPr>
      </w:pPr>
      <w:r w:rsidRPr="00954419">
        <w:rPr>
          <w:sz w:val="32"/>
          <w:szCs w:val="32"/>
          <w:lang w:val="el-GR"/>
        </w:rPr>
        <w:t>Η σέλφι με παραπέμπει περισσότερο στο φαίνεσθαι ενώ η αυτοπροσωπογραφία στο είναι ενός ατόμου</w:t>
      </w:r>
      <w:r>
        <w:rPr>
          <w:sz w:val="32"/>
          <w:szCs w:val="32"/>
          <w:lang w:val="el-GR"/>
        </w:rPr>
        <w:t>.</w:t>
      </w:r>
    </w:p>
    <w:p w:rsidR="00954419" w:rsidRPr="00954419" w:rsidRDefault="00954419" w:rsidP="00954419">
      <w:pPr>
        <w:rPr>
          <w:sz w:val="32"/>
          <w:szCs w:val="32"/>
          <w:lang w:val="el-GR"/>
        </w:rPr>
      </w:pPr>
      <w:r w:rsidRPr="00954419">
        <w:rPr>
          <w:sz w:val="32"/>
          <w:szCs w:val="32"/>
          <w:lang w:val="el-GR"/>
        </w:rPr>
        <w:t>Προσπαθώ μέσω εικόνων που έχουν αποτυπωθεί στο μυαλό μου ή μέσω βιωμάτων να προσδιορίσω το δικό μου πορτρέτο</w:t>
      </w:r>
      <w:r>
        <w:rPr>
          <w:sz w:val="32"/>
          <w:szCs w:val="32"/>
          <w:lang w:val="el-GR"/>
        </w:rPr>
        <w:t>.</w:t>
      </w:r>
    </w:p>
    <w:p w:rsidR="00954419" w:rsidRPr="00954419" w:rsidRDefault="00954419" w:rsidP="00954419">
      <w:pPr>
        <w:rPr>
          <w:sz w:val="32"/>
          <w:szCs w:val="32"/>
          <w:lang w:val="el-GR"/>
        </w:rPr>
      </w:pPr>
      <w:r w:rsidRPr="00954419">
        <w:rPr>
          <w:sz w:val="32"/>
          <w:szCs w:val="32"/>
          <w:lang w:val="el-GR"/>
        </w:rPr>
        <w:t>Θεωρώ πως η σέλφι είναι ένα κοινωνικό φαινόμενο,  που έχει και αυτό το χρόνο του, την</w:t>
      </w:r>
      <w:r>
        <w:rPr>
          <w:sz w:val="32"/>
          <w:szCs w:val="32"/>
          <w:lang w:val="el-GR"/>
        </w:rPr>
        <w:t xml:space="preserve"> ακμή του και την παρακμή του.</w:t>
      </w:r>
    </w:p>
    <w:p w:rsidR="0088181E" w:rsidRPr="000D6ABD" w:rsidRDefault="000D6ABD" w:rsidP="0088181E">
      <w:pPr>
        <w:spacing w:after="0" w:line="450" w:lineRule="atLeast"/>
        <w:textAlignment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color w:val="000000"/>
          <w:sz w:val="24"/>
          <w:szCs w:val="24"/>
        </w:rPr>
        <w:lastRenderedPageBreak/>
        <w:t>Portraiture.</w:t>
      </w:r>
      <w:proofErr w:type="gram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A di</w:t>
      </w:r>
      <w:r w:rsidR="005F1CD1">
        <w:rPr>
          <w:rFonts w:ascii="Calibri" w:eastAsia="Times New Roman" w:hAnsi="Calibri" w:cs="Times New Roman"/>
          <w:color w:val="000000"/>
          <w:sz w:val="24"/>
          <w:szCs w:val="24"/>
        </w:rPr>
        <w:t>alogue with the young artists of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ASFA</w:t>
      </w:r>
    </w:p>
    <w:p w:rsidR="00ED69B8" w:rsidRPr="0088181E" w:rsidRDefault="00ED69B8" w:rsidP="00ED69B8">
      <w:pPr>
        <w:spacing w:after="0" w:line="450" w:lineRule="atLeast"/>
        <w:textAlignment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D69B8" w:rsidRPr="003300A9" w:rsidRDefault="00ED69B8" w:rsidP="00ED69B8">
      <w:pPr>
        <w:spacing w:after="0" w:line="450" w:lineRule="atLeast"/>
        <w:textAlignment w:val="center"/>
        <w:rPr>
          <w:rFonts w:ascii="Calibri" w:eastAsia="Times New Roman" w:hAnsi="Calibri" w:cs="Times New Roman"/>
          <w:sz w:val="24"/>
          <w:szCs w:val="24"/>
        </w:rPr>
      </w:pPr>
      <w:proofErr w:type="gramStart"/>
      <w:r w:rsidRPr="003300A9">
        <w:rPr>
          <w:rFonts w:ascii="Calibri" w:eastAsia="Times New Roman" w:hAnsi="Calibri" w:cs="Times New Roman"/>
          <w:sz w:val="24"/>
          <w:szCs w:val="24"/>
        </w:rPr>
        <w:t>The Self or the Other?</w:t>
      </w:r>
      <w:proofErr w:type="gramEnd"/>
      <w:r w:rsidRPr="003300A9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gramStart"/>
      <w:r w:rsidRPr="003300A9">
        <w:rPr>
          <w:rFonts w:ascii="Calibri" w:eastAsia="Times New Roman" w:hAnsi="Calibri" w:cs="Times New Roman"/>
          <w:sz w:val="24"/>
          <w:szCs w:val="24"/>
        </w:rPr>
        <w:t>Familiar or unfamiliar?</w:t>
      </w:r>
      <w:proofErr w:type="gramEnd"/>
      <w:r w:rsidRPr="003300A9">
        <w:rPr>
          <w:rFonts w:ascii="Calibri" w:eastAsia="Times New Roman" w:hAnsi="Calibri" w:cs="Times New Roman"/>
          <w:sz w:val="24"/>
          <w:szCs w:val="24"/>
        </w:rPr>
        <w:t xml:space="preserve"> What can someone express through a portrait? What is the relation between a painted and a captured portrait in terms of procedure and structure? Can we assume that selfies constitute the evolution of the genre of self-portraiture? </w:t>
      </w:r>
    </w:p>
    <w:p w:rsidR="00ED69B8" w:rsidRDefault="00ED69B8" w:rsidP="00ED69B8">
      <w:pPr>
        <w:spacing w:after="0" w:line="450" w:lineRule="atLeast"/>
        <w:textAlignment w:val="center"/>
        <w:rPr>
          <w:rFonts w:ascii="Calibri" w:eastAsia="Times New Roman" w:hAnsi="Calibri" w:cs="Times New Roman"/>
          <w:sz w:val="24"/>
          <w:szCs w:val="24"/>
        </w:rPr>
      </w:pPr>
    </w:p>
    <w:p w:rsidR="00ED69B8" w:rsidRPr="00617F6C" w:rsidRDefault="00ED69B8" w:rsidP="00ED69B8">
      <w:pPr>
        <w:spacing w:after="0" w:line="450" w:lineRule="atLeast"/>
        <w:textAlignment w:val="center"/>
        <w:rPr>
          <w:rFonts w:ascii="Calibri" w:eastAsia="Times New Roman" w:hAnsi="Calibri" w:cs="Times New Roman"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</w:rPr>
        <w:t xml:space="preserve">Using </w:t>
      </w:r>
      <w:r w:rsidRPr="00ED69B8">
        <w:rPr>
          <w:rFonts w:ascii="Calibri" w:eastAsia="Times New Roman" w:hAnsi="Calibri" w:cs="Times New Roman"/>
          <w:i/>
          <w:sz w:val="24"/>
          <w:szCs w:val="24"/>
        </w:rPr>
        <w:t>Beat.</w:t>
      </w:r>
      <w:proofErr w:type="gramEnd"/>
      <w:r w:rsidRPr="00ED69B8">
        <w:rPr>
          <w:rFonts w:ascii="Calibri" w:eastAsia="Times New Roman" w:hAnsi="Calibri" w:cs="Times New Roman"/>
          <w:i/>
          <w:sz w:val="24"/>
          <w:szCs w:val="24"/>
        </w:rPr>
        <w:t xml:space="preserve"> From Portraits to Selfies</w:t>
      </w:r>
      <w:r>
        <w:rPr>
          <w:rFonts w:ascii="Calibri" w:eastAsia="Times New Roman" w:hAnsi="Calibri" w:cs="Times New Roman"/>
          <w:sz w:val="24"/>
          <w:szCs w:val="24"/>
        </w:rPr>
        <w:t xml:space="preserve"> as point of departure, Marina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Ziavra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 xml:space="preserve"> and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Despoina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Liodaki</w:t>
      </w:r>
      <w:proofErr w:type="spellEnd"/>
    </w:p>
    <w:p w:rsidR="00ED69B8" w:rsidRPr="003300A9" w:rsidRDefault="00ED69B8" w:rsidP="00ED69B8">
      <w:pPr>
        <w:spacing w:after="0" w:line="450" w:lineRule="atLeast"/>
        <w:textAlignment w:val="center"/>
        <w:rPr>
          <w:rFonts w:ascii="Calibri" w:eastAsia="Times New Roman" w:hAnsi="Calibri" w:cs="Times New Roman"/>
          <w:sz w:val="24"/>
          <w:szCs w:val="24"/>
        </w:rPr>
      </w:pPr>
      <w:proofErr w:type="gramStart"/>
      <w:r>
        <w:rPr>
          <w:rFonts w:ascii="Calibri" w:eastAsia="Times New Roman" w:hAnsi="Calibri" w:cs="Times New Roman"/>
          <w:sz w:val="24"/>
          <w:szCs w:val="24"/>
        </w:rPr>
        <w:t>from</w:t>
      </w:r>
      <w:proofErr w:type="gramEnd"/>
      <w:r>
        <w:rPr>
          <w:rFonts w:ascii="Calibri" w:eastAsia="Times New Roman" w:hAnsi="Calibri" w:cs="Times New Roman"/>
          <w:sz w:val="24"/>
          <w:szCs w:val="24"/>
        </w:rPr>
        <w:t xml:space="preserve"> the Department of Theory and Art History initiated a dialogue with their colleagues from the Art Department</w:t>
      </w:r>
      <w:r w:rsidR="007D77EA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4"/>
          <w:szCs w:val="24"/>
        </w:rPr>
        <w:t xml:space="preserve"> who</w:t>
      </w:r>
      <w:r w:rsidR="007D77EA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4"/>
          <w:szCs w:val="24"/>
        </w:rPr>
        <w:t xml:space="preserve"> under the guidance of Professor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Aggelos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 xml:space="preserve"> Antonopoulos and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Mihalis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Manousakis</w:t>
      </w:r>
      <w:proofErr w:type="spellEnd"/>
      <w:r w:rsidR="007D77EA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D77EA">
        <w:rPr>
          <w:rFonts w:ascii="Calibri" w:eastAsia="Times New Roman" w:hAnsi="Calibri" w:cs="Times New Roman"/>
          <w:sz w:val="24"/>
          <w:szCs w:val="24"/>
        </w:rPr>
        <w:t>created</w:t>
      </w:r>
      <w:r>
        <w:rPr>
          <w:rFonts w:ascii="Calibri" w:eastAsia="Times New Roman" w:hAnsi="Calibri" w:cs="Times New Roman"/>
          <w:sz w:val="24"/>
          <w:szCs w:val="24"/>
        </w:rPr>
        <w:t xml:space="preserve"> works “around” the Beat exhibit. The aim of the discussion was to instigate </w:t>
      </w:r>
      <w:r w:rsidR="00EE312E">
        <w:rPr>
          <w:rFonts w:ascii="Calibri" w:eastAsia="Times New Roman" w:hAnsi="Calibri" w:cs="Times New Roman"/>
          <w:sz w:val="24"/>
          <w:szCs w:val="24"/>
        </w:rPr>
        <w:t xml:space="preserve">thoughts and </w:t>
      </w:r>
      <w:r>
        <w:rPr>
          <w:rFonts w:ascii="Calibri" w:eastAsia="Times New Roman" w:hAnsi="Calibri" w:cs="Times New Roman"/>
          <w:sz w:val="24"/>
          <w:szCs w:val="24"/>
        </w:rPr>
        <w:t xml:space="preserve">views of the artists on the portrait genre. </w:t>
      </w:r>
    </w:p>
    <w:p w:rsidR="00ED69B8" w:rsidRPr="00617F6C" w:rsidRDefault="00ED69B8" w:rsidP="00ED69B8">
      <w:pPr>
        <w:spacing w:after="0" w:line="450" w:lineRule="atLeast"/>
        <w:textAlignment w:val="center"/>
        <w:rPr>
          <w:rFonts w:ascii="Calibri" w:eastAsia="Times New Roman" w:hAnsi="Calibri" w:cs="Times New Roman"/>
          <w:sz w:val="24"/>
          <w:szCs w:val="24"/>
        </w:rPr>
      </w:pPr>
    </w:p>
    <w:p w:rsidR="00ED69B8" w:rsidRPr="00ED69B8" w:rsidRDefault="00ED69B8" w:rsidP="005F1CD1">
      <w:pPr>
        <w:spacing w:after="0" w:line="360" w:lineRule="auto"/>
        <w:textAlignment w:val="center"/>
        <w:rPr>
          <w:rFonts w:ascii="Calibri" w:eastAsia="Times New Roman" w:hAnsi="Calibri" w:cs="Times New Roman"/>
          <w:sz w:val="24"/>
          <w:szCs w:val="24"/>
        </w:rPr>
      </w:pPr>
      <w:r w:rsidRPr="003300A9">
        <w:rPr>
          <w:rFonts w:ascii="Calibri" w:eastAsia="Times New Roman" w:hAnsi="Calibri" w:cs="Times New Roman"/>
          <w:sz w:val="24"/>
          <w:szCs w:val="24"/>
        </w:rPr>
        <w:t>The</w:t>
      </w:r>
      <w:r w:rsidRPr="003300A9">
        <w:rPr>
          <w:rFonts w:ascii="Calibri" w:eastAsia="Times New Roman" w:hAnsi="Calibri" w:cs="Times New Roman"/>
          <w:sz w:val="24"/>
          <w:szCs w:val="24"/>
          <w:lang w:val="el-GR"/>
        </w:rPr>
        <w:t xml:space="preserve"> </w:t>
      </w:r>
      <w:r w:rsidRPr="003300A9">
        <w:rPr>
          <w:rFonts w:ascii="Calibri" w:eastAsia="Times New Roman" w:hAnsi="Calibri" w:cs="Times New Roman"/>
          <w:sz w:val="24"/>
          <w:szCs w:val="24"/>
        </w:rPr>
        <w:t>Unknown</w:t>
      </w:r>
      <w:r w:rsidRPr="003300A9">
        <w:rPr>
          <w:rFonts w:ascii="Calibri" w:eastAsia="Times New Roman" w:hAnsi="Calibri" w:cs="Times New Roman"/>
          <w:sz w:val="24"/>
          <w:szCs w:val="24"/>
          <w:lang w:val="el-GR"/>
        </w:rPr>
        <w:t xml:space="preserve">; </w:t>
      </w:r>
      <w:r w:rsidRPr="003300A9">
        <w:rPr>
          <w:rFonts w:ascii="Calibri" w:eastAsia="Times New Roman" w:hAnsi="Calibri" w:cs="Times New Roman"/>
          <w:sz w:val="24"/>
          <w:szCs w:val="24"/>
        </w:rPr>
        <w:t>Emotion</w:t>
      </w:r>
      <w:r w:rsidRPr="003300A9">
        <w:rPr>
          <w:rFonts w:ascii="Calibri" w:eastAsia="Times New Roman" w:hAnsi="Calibri" w:cs="Times New Roman"/>
          <w:sz w:val="24"/>
          <w:szCs w:val="24"/>
          <w:lang w:val="el-GR"/>
        </w:rPr>
        <w:t xml:space="preserve">; </w:t>
      </w:r>
      <w:r w:rsidRPr="003300A9">
        <w:rPr>
          <w:rFonts w:ascii="Calibri" w:eastAsia="Times New Roman" w:hAnsi="Calibri" w:cs="Times New Roman"/>
          <w:sz w:val="24"/>
          <w:szCs w:val="24"/>
        </w:rPr>
        <w:t>Identity</w:t>
      </w:r>
      <w:r w:rsidRPr="003300A9">
        <w:rPr>
          <w:rFonts w:ascii="Calibri" w:eastAsia="Times New Roman" w:hAnsi="Calibri" w:cs="Times New Roman"/>
          <w:sz w:val="24"/>
          <w:szCs w:val="24"/>
          <w:lang w:val="el-GR"/>
        </w:rPr>
        <w:t>;</w:t>
      </w:r>
      <w:r>
        <w:rPr>
          <w:rFonts w:ascii="Calibri" w:eastAsia="Times New Roman" w:hAnsi="Calibri" w:cs="Times New Roman"/>
          <w:sz w:val="24"/>
          <w:szCs w:val="24"/>
          <w:lang w:val="el-GR"/>
        </w:rPr>
        <w:t xml:space="preserve"> </w:t>
      </w:r>
    </w:p>
    <w:p w:rsidR="00ED69B8" w:rsidRPr="003300A9" w:rsidRDefault="00ED69B8" w:rsidP="005F1CD1">
      <w:pPr>
        <w:spacing w:after="0" w:line="360" w:lineRule="auto"/>
        <w:textAlignment w:val="center"/>
        <w:rPr>
          <w:rFonts w:ascii="Calibri" w:eastAsia="Times New Roman" w:hAnsi="Calibri" w:cs="Times New Roman"/>
          <w:sz w:val="24"/>
          <w:szCs w:val="24"/>
        </w:rPr>
      </w:pPr>
      <w:r w:rsidRPr="003300A9">
        <w:rPr>
          <w:rFonts w:ascii="Calibri" w:eastAsia="Times New Roman" w:hAnsi="Calibri" w:cs="Times New Roman"/>
          <w:sz w:val="24"/>
          <w:szCs w:val="24"/>
        </w:rPr>
        <w:t xml:space="preserve">A portrait is </w:t>
      </w:r>
      <w:proofErr w:type="gramStart"/>
      <w:r w:rsidRPr="003300A9">
        <w:rPr>
          <w:rFonts w:ascii="Calibri" w:eastAsia="Times New Roman" w:hAnsi="Calibri" w:cs="Times New Roman"/>
          <w:sz w:val="24"/>
          <w:szCs w:val="24"/>
        </w:rPr>
        <w:t>an introspection</w:t>
      </w:r>
      <w:proofErr w:type="gramEnd"/>
      <w:r w:rsidRPr="003300A9">
        <w:rPr>
          <w:rFonts w:ascii="Calibri" w:eastAsia="Times New Roman" w:hAnsi="Calibri" w:cs="Times New Roman"/>
          <w:sz w:val="24"/>
          <w:szCs w:val="24"/>
        </w:rPr>
        <w:t xml:space="preserve"> into </w:t>
      </w:r>
      <w:r>
        <w:rPr>
          <w:rFonts w:ascii="Calibri" w:eastAsia="Times New Roman" w:hAnsi="Calibri" w:cs="Times New Roman"/>
          <w:sz w:val="24"/>
          <w:szCs w:val="24"/>
        </w:rPr>
        <w:t>oneself</w:t>
      </w:r>
      <w:r w:rsidRPr="003300A9">
        <w:rPr>
          <w:rFonts w:ascii="Calibri" w:eastAsia="Times New Roman" w:hAnsi="Calibri" w:cs="Times New Roman"/>
          <w:sz w:val="24"/>
          <w:szCs w:val="24"/>
        </w:rPr>
        <w:t>, a journey into self-awareness.</w:t>
      </w:r>
    </w:p>
    <w:p w:rsidR="00ED69B8" w:rsidRPr="003300A9" w:rsidRDefault="00ED69B8" w:rsidP="005F1CD1">
      <w:pPr>
        <w:spacing w:after="0" w:line="360" w:lineRule="auto"/>
        <w:textAlignment w:val="center"/>
        <w:rPr>
          <w:rFonts w:ascii="Calibri" w:eastAsia="Times New Roman" w:hAnsi="Calibri" w:cs="Times New Roman"/>
          <w:sz w:val="24"/>
          <w:szCs w:val="24"/>
        </w:rPr>
      </w:pPr>
      <w:r w:rsidRPr="003300A9">
        <w:rPr>
          <w:rFonts w:ascii="Calibri" w:eastAsia="Times New Roman" w:hAnsi="Calibri" w:cs="Times New Roman"/>
          <w:sz w:val="24"/>
          <w:szCs w:val="24"/>
        </w:rPr>
        <w:t>In portraiture, I search for my own face by looking at other people’s faces.</w:t>
      </w:r>
    </w:p>
    <w:p w:rsidR="00ED69B8" w:rsidRPr="003300A9" w:rsidRDefault="00ED69B8" w:rsidP="005F1CD1">
      <w:pPr>
        <w:spacing w:after="0" w:line="360" w:lineRule="auto"/>
        <w:textAlignment w:val="center"/>
        <w:rPr>
          <w:rFonts w:ascii="Calibri" w:eastAsia="Times New Roman" w:hAnsi="Calibri" w:cs="Times New Roman"/>
          <w:sz w:val="24"/>
          <w:szCs w:val="24"/>
        </w:rPr>
      </w:pPr>
      <w:r w:rsidRPr="003300A9">
        <w:rPr>
          <w:rFonts w:ascii="Calibri" w:eastAsia="Times New Roman" w:hAnsi="Calibri" w:cs="Times New Roman"/>
          <w:sz w:val="24"/>
          <w:szCs w:val="24"/>
        </w:rPr>
        <w:t>Selfies are more about how one looks while self-portraits reflect who one really is. </w:t>
      </w:r>
    </w:p>
    <w:p w:rsidR="00ED69B8" w:rsidRPr="003300A9" w:rsidRDefault="00ED69B8" w:rsidP="005F1CD1">
      <w:pPr>
        <w:spacing w:after="0" w:line="360" w:lineRule="auto"/>
        <w:textAlignment w:val="center"/>
        <w:rPr>
          <w:rFonts w:ascii="Calibri" w:eastAsia="Times New Roman" w:hAnsi="Calibri" w:cs="Times New Roman"/>
          <w:sz w:val="24"/>
          <w:szCs w:val="24"/>
        </w:rPr>
      </w:pPr>
      <w:r w:rsidRPr="003300A9">
        <w:rPr>
          <w:rFonts w:ascii="Calibri" w:eastAsia="Times New Roman" w:hAnsi="Calibri" w:cs="Times New Roman"/>
          <w:sz w:val="24"/>
          <w:szCs w:val="24"/>
        </w:rPr>
        <w:t xml:space="preserve">Through experiences and images imprinted in my mind I attempt to delineate my own portrait. </w:t>
      </w:r>
    </w:p>
    <w:p w:rsidR="00ED69B8" w:rsidRPr="003300A9" w:rsidRDefault="00ED69B8" w:rsidP="005F1CD1">
      <w:pPr>
        <w:spacing w:after="0" w:line="360" w:lineRule="auto"/>
        <w:textAlignment w:val="center"/>
        <w:rPr>
          <w:rFonts w:ascii="Calibri" w:eastAsia="Times New Roman" w:hAnsi="Calibri" w:cs="Times New Roman"/>
          <w:sz w:val="24"/>
          <w:szCs w:val="24"/>
        </w:rPr>
      </w:pPr>
      <w:r w:rsidRPr="003300A9">
        <w:rPr>
          <w:rFonts w:ascii="Calibri" w:eastAsia="Times New Roman" w:hAnsi="Calibri" w:cs="Times New Roman"/>
          <w:sz w:val="24"/>
          <w:szCs w:val="24"/>
        </w:rPr>
        <w:t>I believe that the trend of the selfie is a social phenomenon: time-specific with periods of rise and fall.</w:t>
      </w:r>
    </w:p>
    <w:p w:rsidR="00ED69B8" w:rsidRPr="003300A9" w:rsidRDefault="00ED69B8" w:rsidP="00ED69B8"/>
    <w:p w:rsidR="0088181E" w:rsidRPr="0088181E" w:rsidRDefault="0088181E" w:rsidP="0088181E">
      <w:pPr>
        <w:spacing w:after="0" w:line="450" w:lineRule="atLeast"/>
        <w:textAlignment w:val="center"/>
        <w:rPr>
          <w:rFonts w:ascii="Calibri" w:eastAsia="Times New Roman" w:hAnsi="Calibri" w:cs="Times New Roman"/>
          <w:color w:val="000000"/>
          <w:sz w:val="24"/>
          <w:szCs w:val="24"/>
        </w:rPr>
      </w:pPr>
    </w:p>
    <w:sectPr w:rsidR="0088181E" w:rsidRPr="0088181E" w:rsidSect="009E4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92"/>
    <w:rsid w:val="00047817"/>
    <w:rsid w:val="000D5E9C"/>
    <w:rsid w:val="000D6ABD"/>
    <w:rsid w:val="0013406C"/>
    <w:rsid w:val="00135057"/>
    <w:rsid w:val="001A4F79"/>
    <w:rsid w:val="001D4032"/>
    <w:rsid w:val="003300A9"/>
    <w:rsid w:val="003B5017"/>
    <w:rsid w:val="003E2668"/>
    <w:rsid w:val="00437C05"/>
    <w:rsid w:val="004510B3"/>
    <w:rsid w:val="00516F3C"/>
    <w:rsid w:val="005657E9"/>
    <w:rsid w:val="005B3AB0"/>
    <w:rsid w:val="005F1CD1"/>
    <w:rsid w:val="00685DB5"/>
    <w:rsid w:val="006B5CBA"/>
    <w:rsid w:val="007D77EA"/>
    <w:rsid w:val="0088181E"/>
    <w:rsid w:val="009415C5"/>
    <w:rsid w:val="00953E40"/>
    <w:rsid w:val="00954419"/>
    <w:rsid w:val="009674A3"/>
    <w:rsid w:val="009C3989"/>
    <w:rsid w:val="009E4E7D"/>
    <w:rsid w:val="00AE5945"/>
    <w:rsid w:val="00B12423"/>
    <w:rsid w:val="00B831DB"/>
    <w:rsid w:val="00C35846"/>
    <w:rsid w:val="00C521DA"/>
    <w:rsid w:val="00C62956"/>
    <w:rsid w:val="00CD3B94"/>
    <w:rsid w:val="00DA0B1E"/>
    <w:rsid w:val="00E21048"/>
    <w:rsid w:val="00E50042"/>
    <w:rsid w:val="00EA6670"/>
    <w:rsid w:val="00ED69B8"/>
    <w:rsid w:val="00EE312E"/>
    <w:rsid w:val="00EF6CED"/>
    <w:rsid w:val="00EF7F92"/>
    <w:rsid w:val="00F23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6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69573">
                      <w:marLeft w:val="0"/>
                      <w:marRight w:val="0"/>
                      <w:marTop w:val="7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77595">
                          <w:marLeft w:val="45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079110">
                              <w:marLeft w:val="0"/>
                              <w:marRight w:val="45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3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58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auto"/>
                                            <w:bottom w:val="none" w:sz="0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2028214719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836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11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7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4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707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848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81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189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895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667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0595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0598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77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9073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8654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567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3251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8467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1353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DNA</cp:lastModifiedBy>
  <cp:revision>10</cp:revision>
  <dcterms:created xsi:type="dcterms:W3CDTF">2018-05-29T21:53:00Z</dcterms:created>
  <dcterms:modified xsi:type="dcterms:W3CDTF">2018-05-29T22:14:00Z</dcterms:modified>
</cp:coreProperties>
</file>