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94" w:rsidRPr="00F74C94" w:rsidRDefault="00F74C94" w:rsidP="00F74C94">
      <w:pPr>
        <w:shd w:val="clear" w:color="auto" w:fill="F4F4F4"/>
        <w:spacing w:after="0" w:line="450" w:lineRule="atLeast"/>
        <w:textAlignment w:val="center"/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</w:pPr>
      <w:r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>Τι είναι το Μπιτ;</w:t>
      </w:r>
    </w:p>
    <w:p w:rsidR="00F74C94" w:rsidRPr="00F74C94" w:rsidRDefault="00F74C94" w:rsidP="00F74C94">
      <w:pPr>
        <w:shd w:val="clear" w:color="auto" w:fill="F4F4F4"/>
        <w:spacing w:after="0" w:line="450" w:lineRule="atLeast"/>
        <w:textAlignment w:val="center"/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</w:pPr>
    </w:p>
    <w:p w:rsidR="002C2D39" w:rsidRDefault="00F74C94" w:rsidP="00F74C94">
      <w:pPr>
        <w:shd w:val="clear" w:color="auto" w:fill="F4F4F4"/>
        <w:spacing w:after="0" w:line="450" w:lineRule="atLeast"/>
        <w:textAlignment w:val="center"/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</w:pP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>Ο όρος "μπιτ"</w:t>
      </w:r>
      <w:r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 που σημαίνει "τελ</w:t>
      </w: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>ειωμένος", "φτωχός" ή "άστεγος"</w:t>
      </w:r>
      <w:r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διαιωνίζει το ρομαντικό, μποέμ μύθο</w:t>
      </w: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της χαμένης γενιάς. </w:t>
      </w:r>
      <w:r w:rsidR="002231BA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>Έχει τις καταβολές του</w:t>
      </w: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σ</w:t>
      </w:r>
      <w:r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την αργκό του τσίρκου και των καρναβαλιών </w:t>
      </w:r>
      <w:r w:rsidR="004B2CC1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>και αποτυπώνει</w:t>
      </w:r>
      <w:r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τις δυσχερείς συνθήκες των περιπλανώμενων θιάσων. Στον κ</w:t>
      </w:r>
      <w:r w:rsidR="004B2CC1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>όσμο των ναρκωτικών</w:t>
      </w:r>
      <w:r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</w:t>
      </w:r>
      <w:r w:rsidR="0043786A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έχει συνδεθεί με </w:t>
      </w:r>
      <w:r w:rsidR="004B2CC1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το σύνδρομο στέρησης. </w:t>
      </w:r>
    </w:p>
    <w:p w:rsidR="002C2D39" w:rsidRDefault="002C2D39" w:rsidP="00F74C94">
      <w:pPr>
        <w:shd w:val="clear" w:color="auto" w:fill="F4F4F4"/>
        <w:spacing w:after="0" w:line="450" w:lineRule="atLeast"/>
        <w:textAlignment w:val="center"/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</w:pPr>
    </w:p>
    <w:p w:rsidR="00F74C94" w:rsidRPr="00F74C94" w:rsidRDefault="002C2D39" w:rsidP="00F74C94">
      <w:pPr>
        <w:shd w:val="clear" w:color="auto" w:fill="F4F4F4"/>
        <w:spacing w:after="0" w:line="450" w:lineRule="atLeast"/>
        <w:textAlignment w:val="center"/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</w:pP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Στη 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>δεκαετία</w:t>
      </w:r>
      <w:r w:rsidR="004B2CC1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του 1940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η λέξη </w:t>
      </w:r>
      <w:r w:rsidR="004B2CC1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>μπιτ γίνεται γνωστή στον κύκλο των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</w:rPr>
        <w:t>William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</w:rPr>
        <w:t>Burroughs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, 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</w:rPr>
        <w:t>Allen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</w:rPr>
        <w:t>Ginsberg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και 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</w:rPr>
        <w:t>Jack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</w:rPr>
        <w:t>Kerouac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. Το 1948, ο 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</w:rPr>
        <w:t>Kerouac</w:t>
      </w:r>
      <w:r w:rsidR="004B2CC1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γράφει στο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φίλο του και συγγραφέα 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</w:rPr>
        <w:t>John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</w:t>
      </w:r>
      <w:proofErr w:type="spellStart"/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</w:rPr>
        <w:t>Clellon</w:t>
      </w:r>
      <w:proofErr w:type="spellEnd"/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</w:rPr>
        <w:t>Holmes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: "να υποθέσω, λοιπόν, πως μας θεωρείς μια γενιά </w:t>
      </w:r>
      <w:r w:rsidR="00F74C94" w:rsidRPr="00FA79E8">
        <w:rPr>
          <w:rFonts w:ascii="Calibri" w:eastAsia="Times New Roman" w:hAnsi="Calibri" w:cs="Times New Roman"/>
          <w:i/>
          <w:color w:val="000000"/>
          <w:sz w:val="32"/>
          <w:szCs w:val="32"/>
          <w:vertAlign w:val="subscript"/>
          <w:lang w:val="el-GR"/>
        </w:rPr>
        <w:t>μπιτ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". Τέσσερα χρόνια αργότερα, το 1952, ο 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</w:rPr>
        <w:t>Holmes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δημοσιεύει ένα άρθρο </w:t>
      </w:r>
      <w:r w:rsidR="004B2CC1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>σ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τους </w:t>
      </w:r>
      <w:r w:rsidR="005D4F1C">
        <w:rPr>
          <w:rFonts w:ascii="Calibri" w:eastAsia="Times New Roman" w:hAnsi="Calibri" w:cs="Times New Roman"/>
          <w:color w:val="000000"/>
          <w:sz w:val="32"/>
          <w:szCs w:val="32"/>
          <w:vertAlign w:val="subscript"/>
        </w:rPr>
        <w:t>New</w:t>
      </w:r>
      <w:r w:rsidR="005D4F1C" w:rsidRPr="005D4F1C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</w:t>
      </w:r>
      <w:r w:rsidR="005D4F1C">
        <w:rPr>
          <w:rFonts w:ascii="Calibri" w:eastAsia="Times New Roman" w:hAnsi="Calibri" w:cs="Times New Roman"/>
          <w:color w:val="000000"/>
          <w:sz w:val="32"/>
          <w:szCs w:val="32"/>
          <w:vertAlign w:val="subscript"/>
        </w:rPr>
        <w:t>York</w:t>
      </w:r>
      <w:r w:rsidR="005D4F1C" w:rsidRPr="005D4F1C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</w:t>
      </w:r>
      <w:r w:rsidR="005D4F1C">
        <w:rPr>
          <w:rFonts w:ascii="Calibri" w:eastAsia="Times New Roman" w:hAnsi="Calibri" w:cs="Times New Roman"/>
          <w:color w:val="000000"/>
          <w:sz w:val="32"/>
          <w:szCs w:val="32"/>
          <w:vertAlign w:val="subscript"/>
        </w:rPr>
        <w:t>Times</w:t>
      </w:r>
      <w:r w:rsidR="003051AD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με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τίτλο "Αυτή είναι η </w:t>
      </w:r>
      <w:r w:rsidR="00A1195F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>Γενιά των Μπιτ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" εξοικειώνοντας το </w:t>
      </w:r>
      <w:r w:rsidR="00FA79E8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ευρύ 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κοινό με τον όρο. "Είναι ένα είδος γύμνιας του νου, και τελικά, της ψυχής, το αίσθημα τού να γίνεται κανείς ένα με τη συνείδησή του", γράφει ο 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</w:rPr>
        <w:t>Holmes</w:t>
      </w:r>
      <w:r w:rsidR="00F74C94"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>.</w:t>
      </w:r>
    </w:p>
    <w:p w:rsidR="00F74C94" w:rsidRPr="00F74C94" w:rsidRDefault="00F74C94" w:rsidP="00F74C94">
      <w:pPr>
        <w:shd w:val="clear" w:color="auto" w:fill="F4F4F4"/>
        <w:spacing w:after="0" w:line="450" w:lineRule="atLeast"/>
        <w:textAlignment w:val="center"/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</w:pPr>
    </w:p>
    <w:p w:rsidR="00F74C94" w:rsidRDefault="00F74C94" w:rsidP="00F74C94">
      <w:pPr>
        <w:shd w:val="clear" w:color="auto" w:fill="F4F4F4"/>
        <w:spacing w:after="0" w:line="450" w:lineRule="atLeast"/>
        <w:textAlignment w:val="center"/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</w:pPr>
      <w:r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Στις αρχές του 1950, οι </w:t>
      </w:r>
      <w:r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</w:rPr>
        <w:t>Kerouac</w:t>
      </w:r>
      <w:r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και </w:t>
      </w:r>
      <w:r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</w:rPr>
        <w:t>Ginsberg</w:t>
      </w:r>
      <w:r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είχαν ήδη τονίσει τ</w:t>
      </w:r>
      <w:r w:rsidR="000544B3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ην "ευδαίμονα" πλευρά του Μπιτ </w:t>
      </w:r>
      <w:r w:rsidR="00D159EA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περιβάλλοντας </w:t>
      </w:r>
      <w:r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τους περιθωριοποιημένους </w:t>
      </w:r>
      <w:r w:rsidR="00D159EA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>με μια αύρα μυστικισμού.</w:t>
      </w:r>
      <w:r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Ωστόσο, οι καλλιτέχνες της Νέας Υόρκης και του Σαν Φρανσίσκο της εποχής δεν χρησιμοποιούσαν οι ίδιοι τον όρο. </w:t>
      </w:r>
      <w:r w:rsidR="00B55EE3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>Μιλούσαν για την τέχνη</w:t>
      </w:r>
      <w:r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τους</w:t>
      </w:r>
      <w:r w:rsidR="000544B3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με άλλους όρους</w:t>
      </w:r>
      <w:r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, όπως μπίτνικ, φανκ ή αμερικανικός αφηρημένος εξπρεσιονισμός. Για τους καλλιτέχνες αυτούς, η διαδικασία ήταν πιο σημαντική από το ίδιο το έργο, </w:t>
      </w:r>
      <w:r w:rsidR="000544B3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γεγονός που τους συνέδεε με τον αυθορμητισμό του Νταντά. </w:t>
      </w:r>
      <w:r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Οι </w:t>
      </w:r>
      <w:r w:rsidR="000544B3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Μπιτ καλλιτέχνες </w:t>
      </w:r>
      <w:r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>πειραματίστηκαν με διάφορα είδη και το έργο τους επηρέασε βαθιά τις επόμενες γενι</w:t>
      </w:r>
      <w:r w:rsidR="000544B3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>ές</w:t>
      </w:r>
      <w:r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. Απορρίπτοντας τα πρότυπα της Δύσης, το ρατσισμό και την ομοφοβία, η </w:t>
      </w:r>
      <w:r w:rsidR="00FA79E8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>γενιά των Μπιτ</w:t>
      </w:r>
      <w:r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 xml:space="preserve"> οδήγησε άμεσα </w:t>
      </w:r>
      <w:r w:rsidR="000544B3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>σ</w:t>
      </w:r>
      <w:r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>τα γεγονότα του Μάη του 1968 και το κίνημα των Χίπις.</w:t>
      </w:r>
      <w:r w:rsidRPr="00F74C94">
        <w:rPr>
          <w:rFonts w:ascii="Calibri" w:eastAsia="Times New Roman" w:hAnsi="Calibri" w:cs="Times New Roman"/>
          <w:color w:val="000000"/>
          <w:sz w:val="32"/>
          <w:szCs w:val="32"/>
          <w:vertAlign w:val="subscript"/>
        </w:rPr>
        <w:t> </w:t>
      </w:r>
    </w:p>
    <w:p w:rsidR="00265EA0" w:rsidRDefault="00265EA0" w:rsidP="00F74C94">
      <w:pPr>
        <w:shd w:val="clear" w:color="auto" w:fill="F4F4F4"/>
        <w:spacing w:after="0" w:line="450" w:lineRule="atLeast"/>
        <w:textAlignment w:val="center"/>
        <w:rPr>
          <w:rFonts w:ascii="Calibri" w:eastAsia="Times New Roman" w:hAnsi="Calibri" w:cs="Times New Roman"/>
          <w:color w:val="000000"/>
          <w:sz w:val="32"/>
          <w:szCs w:val="32"/>
          <w:vertAlign w:val="subscript"/>
        </w:rPr>
      </w:pPr>
    </w:p>
    <w:p w:rsidR="00E22E0B" w:rsidRPr="00E22E0B" w:rsidRDefault="00E22E0B" w:rsidP="00F74C94">
      <w:pPr>
        <w:shd w:val="clear" w:color="auto" w:fill="F4F4F4"/>
        <w:spacing w:after="0" w:line="450" w:lineRule="atLeast"/>
        <w:textAlignment w:val="center"/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</w:pPr>
      <w:r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>Πηγή:</w:t>
      </w:r>
      <w:r w:rsidR="00384C51"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  <w:t>....</w:t>
      </w:r>
      <w:bookmarkStart w:id="0" w:name="_GoBack"/>
      <w:bookmarkEnd w:id="0"/>
    </w:p>
    <w:p w:rsidR="00265EA0" w:rsidRPr="002B6A5A" w:rsidRDefault="00265EA0" w:rsidP="00F74C94">
      <w:pPr>
        <w:shd w:val="clear" w:color="auto" w:fill="F4F4F4"/>
        <w:spacing w:after="0" w:line="450" w:lineRule="atLeast"/>
        <w:textAlignment w:val="center"/>
        <w:rPr>
          <w:rFonts w:ascii="Calibri" w:eastAsia="Times New Roman" w:hAnsi="Calibri" w:cs="Times New Roman"/>
          <w:color w:val="000000"/>
          <w:sz w:val="32"/>
          <w:szCs w:val="32"/>
          <w:vertAlign w:val="subscript"/>
          <w:lang w:val="el-GR"/>
        </w:rPr>
      </w:pPr>
    </w:p>
    <w:p w:rsidR="00F74C94" w:rsidRPr="00F74C94" w:rsidRDefault="00F74C94" w:rsidP="00F74C94">
      <w:pPr>
        <w:shd w:val="clear" w:color="auto" w:fill="F4F4F4"/>
        <w:spacing w:after="0" w:line="450" w:lineRule="atLeast"/>
        <w:textAlignment w:val="center"/>
        <w:rPr>
          <w:rFonts w:ascii="Calibri" w:eastAsia="Times New Roman" w:hAnsi="Calibri" w:cs="Times New Roman"/>
          <w:color w:val="000000"/>
          <w:sz w:val="24"/>
          <w:szCs w:val="24"/>
          <w:vertAlign w:val="subscript"/>
          <w:lang w:val="el-GR"/>
        </w:rPr>
      </w:pPr>
      <w:r w:rsidRPr="00F74C94">
        <w:rPr>
          <w:rFonts w:ascii="Calibri" w:eastAsia="Times New Roman" w:hAnsi="Calibri" w:cs="Times New Roman"/>
          <w:color w:val="000000"/>
          <w:sz w:val="24"/>
          <w:szCs w:val="24"/>
          <w:vertAlign w:val="subscript"/>
        </w:rPr>
        <w:t> </w:t>
      </w:r>
    </w:p>
    <w:p w:rsidR="00274956" w:rsidRPr="00F74C94" w:rsidRDefault="00274956">
      <w:pPr>
        <w:rPr>
          <w:lang w:val="el-GR"/>
        </w:rPr>
      </w:pPr>
    </w:p>
    <w:sectPr w:rsidR="00274956" w:rsidRPr="00F74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EC"/>
    <w:rsid w:val="000544B3"/>
    <w:rsid w:val="00156EF2"/>
    <w:rsid w:val="002231BA"/>
    <w:rsid w:val="00265EA0"/>
    <w:rsid w:val="00272378"/>
    <w:rsid w:val="00274956"/>
    <w:rsid w:val="002B6A5A"/>
    <w:rsid w:val="002C2D39"/>
    <w:rsid w:val="003051AD"/>
    <w:rsid w:val="00384C51"/>
    <w:rsid w:val="0043786A"/>
    <w:rsid w:val="004B2CC1"/>
    <w:rsid w:val="00517CE5"/>
    <w:rsid w:val="005D4F1C"/>
    <w:rsid w:val="00A1195F"/>
    <w:rsid w:val="00B55EE3"/>
    <w:rsid w:val="00D159EA"/>
    <w:rsid w:val="00D945EC"/>
    <w:rsid w:val="00E22E0B"/>
    <w:rsid w:val="00F74C94"/>
    <w:rsid w:val="00FA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1251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66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19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53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10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450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07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72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39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683461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763093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828786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0039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849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8646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824390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1496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331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749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6141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61369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5714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94213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511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49606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833969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847338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811801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41102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75394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DNA</cp:lastModifiedBy>
  <cp:revision>20</cp:revision>
  <dcterms:created xsi:type="dcterms:W3CDTF">2018-05-29T20:32:00Z</dcterms:created>
  <dcterms:modified xsi:type="dcterms:W3CDTF">2019-06-13T21:43:00Z</dcterms:modified>
</cp:coreProperties>
</file>